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华文中宋" w:eastAsia="黑体"/>
          <w:b/>
          <w:bCs/>
          <w:sz w:val="32"/>
          <w:szCs w:val="32"/>
        </w:rPr>
      </w:pPr>
      <w:r>
        <w:rPr>
          <w:rFonts w:hint="eastAsia" w:ascii="黑体" w:hAnsi="华文中宋" w:eastAsia="黑体"/>
          <w:b/>
          <w:bCs/>
          <w:sz w:val="32"/>
          <w:szCs w:val="32"/>
        </w:rPr>
        <w:t>东华大学（松江校区）</w:t>
      </w:r>
    </w:p>
    <w:p>
      <w:pPr>
        <w:jc w:val="center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二○二一年</w:t>
      </w:r>
      <w:r>
        <w:rPr>
          <w:rFonts w:hint="eastAsia" w:ascii="黑体" w:hAnsi="宋体" w:eastAsia="黑体"/>
          <w:b/>
          <w:bCs/>
          <w:sz w:val="28"/>
          <w:szCs w:val="28"/>
          <w:lang w:eastAsia="zh-CN"/>
        </w:rPr>
        <w:t>四</w:t>
      </w:r>
      <w:r>
        <w:rPr>
          <w:rFonts w:hint="eastAsia" w:ascii="黑体" w:hAnsi="宋体" w:eastAsia="黑体"/>
          <w:b/>
          <w:bCs/>
          <w:sz w:val="28"/>
          <w:szCs w:val="28"/>
        </w:rPr>
        <w:t>月总值班安排</w:t>
      </w:r>
    </w:p>
    <w:tbl>
      <w:tblPr>
        <w:tblStyle w:val="2"/>
        <w:tblW w:w="7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900"/>
        <w:gridCol w:w="2407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22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华文中宋" w:eastAsia="华文中宋"/>
                <w:b/>
                <w:bCs/>
                <w:sz w:val="24"/>
              </w:rPr>
            </w:pPr>
            <w:r>
              <w:rPr>
                <w:rFonts w:hint="eastAsia" w:hAnsi="华文中宋" w:eastAsia="华文中宋"/>
                <w:b/>
                <w:bCs/>
                <w:sz w:val="24"/>
              </w:rPr>
              <w:t>日期</w:t>
            </w:r>
          </w:p>
        </w:tc>
        <w:tc>
          <w:tcPr>
            <w:tcW w:w="2407" w:type="dxa"/>
            <w:vAlign w:val="center"/>
          </w:tcPr>
          <w:p>
            <w:pPr>
              <w:spacing w:line="300" w:lineRule="exact"/>
              <w:ind w:left="-1392" w:leftChars="-663" w:firstLine="1393" w:firstLineChars="58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hint="eastAsia" w:hAnsi="华文中宋" w:eastAsia="华文中宋"/>
                <w:b/>
                <w:bCs/>
                <w:sz w:val="24"/>
              </w:rPr>
              <w:t>时间</w:t>
            </w:r>
          </w:p>
        </w:tc>
        <w:tc>
          <w:tcPr>
            <w:tcW w:w="2409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hint="eastAsia" w:eastAsia="华文中宋"/>
                <w:b/>
                <w:bCs/>
                <w:sz w:val="24"/>
              </w:rPr>
              <w:t>教师之家305室</w:t>
            </w:r>
          </w:p>
          <w:p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67799830</w:t>
            </w:r>
          </w:p>
          <w:p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67796191</w:t>
            </w:r>
            <w:r>
              <w:rPr>
                <w:rFonts w:hint="eastAsia" w:eastAsia="华文中宋"/>
                <w:b/>
                <w:bCs/>
                <w:sz w:val="24"/>
              </w:rPr>
              <w:t>（传真）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月1日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魏金婷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月2日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陈欣园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月3日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8:30—次日8:30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罗薇娜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月4日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8:30—次日8:30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张晓冬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bookmarkStart w:id="0" w:name="_Hlk503176592"/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月5日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8:30—次日8:30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陈欣园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月6日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16:30—次日8:30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陈欣园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月7日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16:30—次日8:30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杨雨琼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月8日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杨雨琼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月9日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姜雪梅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月10日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8:30—次日8:30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甘学辉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月11日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8:30—次日8:30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  <w:lang w:eastAsia="zh-CN"/>
              </w:rPr>
              <w:t>杨旭东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月12日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王晓晖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月13日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16:30—次日8:30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叶圣华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月14日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16:30—次日8:30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宋文博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月15日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徐少东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月16日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李陈新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月17日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8:30—次日8:30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秦泽峰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月18日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8:30—次日8:30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孙志伟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月19日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钱强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月20日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16:30—次日8:30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钱强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月21日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16:30—次日8:30</w:t>
            </w:r>
          </w:p>
        </w:tc>
        <w:tc>
          <w:tcPr>
            <w:tcW w:w="240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钱强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月22日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况晨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月23日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况晨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月24日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8:30—次日8:30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胡玉波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月25日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:30—次日8:30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毛莉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月26日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马雷斯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月27日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王梦竹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月28日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24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孙奉天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月29日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  <w:tc>
          <w:tcPr>
            <w:tcW w:w="2407" w:type="dxa"/>
            <w:vAlign w:val="top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孙奉天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月30日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）</w:t>
            </w:r>
          </w:p>
        </w:tc>
        <w:tc>
          <w:tcPr>
            <w:tcW w:w="2407" w:type="dxa"/>
            <w:vAlign w:val="top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16:30—次日8:30</w:t>
            </w:r>
          </w:p>
        </w:tc>
        <w:tc>
          <w:tcPr>
            <w:tcW w:w="2409" w:type="dxa"/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刘丽娜</w:t>
            </w:r>
          </w:p>
        </w:tc>
      </w:tr>
    </w:tbl>
    <w:p>
      <w:pPr>
        <w:tabs>
          <w:tab w:val="left" w:pos="7020"/>
        </w:tabs>
        <w:spacing w:beforeLines="50" w:line="400" w:lineRule="exact"/>
        <w:ind w:left="443" w:leftChars="171" w:right="391" w:rightChars="186" w:hanging="84" w:hangingChars="3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sz w:val="24"/>
        </w:rPr>
        <w:t>1.学校党政总值班室设在教师之家305室。</w:t>
      </w:r>
    </w:p>
    <w:p>
      <w:pPr>
        <w:spacing w:line="400" w:lineRule="exact"/>
        <w:ind w:left="359" w:leftChars="171" w:right="391" w:rightChars="186" w:firstLine="480" w:firstLineChars="200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.请值班人员按时准点值班，</w:t>
      </w:r>
      <w:r>
        <w:rPr>
          <w:rFonts w:hint="eastAsia" w:ascii="仿宋_GB2312" w:eastAsia="仿宋_GB2312"/>
          <w:sz w:val="24"/>
          <w:lang w:eastAsia="zh-CN"/>
        </w:rPr>
        <w:t>切勿擅自离岗，</w:t>
      </w:r>
      <w:r>
        <w:rPr>
          <w:rFonts w:hint="eastAsia" w:ascii="仿宋_GB2312" w:eastAsia="仿宋_GB2312"/>
          <w:sz w:val="24"/>
        </w:rPr>
        <w:t>周末及</w:t>
      </w:r>
      <w:bookmarkStart w:id="1" w:name="_GoBack"/>
      <w:bookmarkEnd w:id="1"/>
      <w:r>
        <w:rPr>
          <w:rFonts w:hint="eastAsia" w:ascii="仿宋_GB2312" w:eastAsia="仿宋_GB2312"/>
          <w:sz w:val="24"/>
        </w:rPr>
        <w:t>节假日完成交接后再离开。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</w:p>
    <w:p>
      <w:pPr>
        <w:spacing w:line="360" w:lineRule="auto"/>
        <w:ind w:left="443" w:leftChars="171" w:right="391" w:rightChars="186" w:hanging="84" w:hangingChars="35"/>
        <w:jc w:val="right"/>
        <w:rPr>
          <w:rFonts w:ascii="仿宋_GB2312" w:eastAsia="仿宋_GB2312"/>
          <w:kern w:val="0"/>
          <w:sz w:val="24"/>
        </w:rPr>
      </w:pPr>
    </w:p>
    <w:p>
      <w:pPr>
        <w:spacing w:line="360" w:lineRule="auto"/>
        <w:ind w:left="443" w:leftChars="171" w:right="391" w:rightChars="186" w:hanging="84" w:hangingChars="35"/>
        <w:jc w:val="righ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党办、校办</w:t>
      </w:r>
    </w:p>
    <w:p>
      <w:pPr>
        <w:spacing w:line="360" w:lineRule="auto"/>
        <w:ind w:left="443" w:leftChars="171" w:right="391" w:rightChars="186" w:hanging="84" w:hangingChars="35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kern w:val="0"/>
          <w:sz w:val="24"/>
        </w:rPr>
        <w:t>202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24"/>
        </w:rPr>
        <w:t>年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24"/>
        </w:rPr>
        <w:t>月</w:t>
      </w:r>
    </w:p>
    <w:sectPr>
      <w:pgSz w:w="11906" w:h="16838"/>
      <w:pgMar w:top="397" w:right="1077" w:bottom="312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6544789"/>
    <w:rsid w:val="0F7F5045"/>
    <w:rsid w:val="196A1AB4"/>
    <w:rsid w:val="1A3C2954"/>
    <w:rsid w:val="1DD33D27"/>
    <w:rsid w:val="2516117A"/>
    <w:rsid w:val="35B249ED"/>
    <w:rsid w:val="5A8E1166"/>
    <w:rsid w:val="634F774F"/>
    <w:rsid w:val="6C6D1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2021-03-29T00:15:00Z</dcterms:created>
  <dc:creator>dhu</dc:creator>
  <cp:lastModifiedBy>金小炫</cp:lastModifiedBy>
  <dcterms:modified xsi:type="dcterms:W3CDTF">2021-03-30T08:03:43Z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2EDEBCA05F4F4827ABC0260398F9954C</vt:lpwstr>
  </property>
</Properties>
</file>