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B91" w:rsidRPr="00EE7B91" w:rsidRDefault="00EE7B91" w:rsidP="00EE7B91">
      <w:pPr>
        <w:widowControl/>
        <w:spacing w:before="100" w:beforeAutospacing="1" w:after="100" w:afterAutospacing="1"/>
        <w:jc w:val="center"/>
        <w:rPr>
          <w:rFonts w:ascii="宋体" w:eastAsia="宋体" w:hAnsi="宋体" w:cs="宋体" w:hint="eastAsia"/>
          <w:kern w:val="0"/>
          <w:sz w:val="18"/>
          <w:szCs w:val="18"/>
        </w:rPr>
      </w:pPr>
      <w:r w:rsidRPr="00EE7B91">
        <w:rPr>
          <w:rFonts w:ascii="微软雅黑" w:eastAsia="微软雅黑" w:hAnsi="微软雅黑" w:cs="宋体" w:hint="eastAsia"/>
          <w:color w:val="0066CC"/>
          <w:kern w:val="0"/>
          <w:sz w:val="27"/>
          <w:szCs w:val="27"/>
        </w:rPr>
        <w:t>关于印发《2017年度上海市浦江人才计划申请指南》的通知</w:t>
      </w:r>
    </w:p>
    <w:p w:rsidR="00EE7B91" w:rsidRPr="00EE7B91" w:rsidRDefault="00EE7B91" w:rsidP="00EE7B91">
      <w:pPr>
        <w:widowControl/>
        <w:spacing w:before="100" w:beforeAutospacing="1" w:after="100" w:afterAutospacing="1" w:line="300" w:lineRule="atLeast"/>
        <w:jc w:val="center"/>
        <w:rPr>
          <w:rFonts w:ascii="宋体" w:eastAsia="宋体" w:hAnsi="宋体" w:cs="宋体" w:hint="eastAsia"/>
          <w:color w:val="585858"/>
          <w:kern w:val="0"/>
          <w:sz w:val="18"/>
          <w:szCs w:val="18"/>
        </w:rPr>
      </w:pPr>
      <w:r w:rsidRPr="00EE7B91">
        <w:rPr>
          <w:rFonts w:ascii="宋体" w:eastAsia="宋体" w:hAnsi="宋体" w:cs="宋体" w:hint="eastAsia"/>
          <w:color w:val="585858"/>
          <w:kern w:val="0"/>
          <w:sz w:val="18"/>
          <w:szCs w:val="18"/>
        </w:rPr>
        <w:t>发布时间：2016-11-29</w:t>
      </w:r>
    </w:p>
    <w:p w:rsidR="00EE7B91" w:rsidRPr="00EE7B91" w:rsidRDefault="00EE7B91" w:rsidP="00EE7B91">
      <w:pPr>
        <w:widowControl/>
        <w:spacing w:beforeAutospacing="1" w:after="225" w:line="300" w:lineRule="atLeast"/>
        <w:jc w:val="center"/>
        <w:rPr>
          <w:rFonts w:ascii="宋体" w:eastAsia="宋体" w:hAnsi="宋体" w:cs="宋体" w:hint="eastAsia"/>
          <w:color w:val="585858"/>
          <w:spacing w:val="15"/>
          <w:kern w:val="0"/>
          <w:sz w:val="18"/>
          <w:szCs w:val="18"/>
        </w:rPr>
      </w:pPr>
      <w:r w:rsidRPr="00EE7B91">
        <w:rPr>
          <w:rFonts w:ascii="宋体" w:eastAsia="宋体" w:hAnsi="宋体" w:cs="宋体" w:hint="eastAsia"/>
          <w:color w:val="585858"/>
          <w:spacing w:val="15"/>
          <w:kern w:val="0"/>
          <w:sz w:val="18"/>
          <w:szCs w:val="18"/>
        </w:rPr>
        <w:t>沪人社外〔2016〕441号</w:t>
      </w:r>
      <w:r w:rsidRPr="00EE7B91">
        <w:rPr>
          <w:rFonts w:ascii="宋体" w:eastAsia="宋体" w:hAnsi="宋体" w:cs="宋体" w:hint="eastAsia"/>
          <w:color w:val="585858"/>
          <w:spacing w:val="15"/>
          <w:kern w:val="0"/>
          <w:sz w:val="18"/>
          <w:szCs w:val="18"/>
        </w:rPr>
        <w:br/>
        <w:t>沪科合〔2016〕23号</w:t>
      </w:r>
    </w:p>
    <w:p w:rsidR="00EE7B91" w:rsidRPr="00EE7B91" w:rsidRDefault="00EE7B91" w:rsidP="00EE7B91">
      <w:pPr>
        <w:widowControl/>
        <w:spacing w:before="100" w:beforeAutospacing="1" w:after="225" w:line="300" w:lineRule="atLeast"/>
        <w:jc w:val="left"/>
        <w:rPr>
          <w:rFonts w:ascii="宋体" w:eastAsia="宋体" w:hAnsi="宋体" w:cs="宋体" w:hint="eastAsia"/>
          <w:color w:val="585858"/>
          <w:spacing w:val="15"/>
          <w:kern w:val="0"/>
          <w:sz w:val="18"/>
          <w:szCs w:val="18"/>
        </w:rPr>
      </w:pPr>
      <w:r w:rsidRPr="00EE7B91">
        <w:rPr>
          <w:rFonts w:ascii="宋体" w:eastAsia="宋体" w:hAnsi="宋体" w:cs="宋体" w:hint="eastAsia"/>
          <w:color w:val="585858"/>
          <w:spacing w:val="15"/>
          <w:kern w:val="0"/>
          <w:sz w:val="18"/>
          <w:szCs w:val="18"/>
        </w:rPr>
        <w:t> </w:t>
      </w:r>
    </w:p>
    <w:p w:rsidR="00EE7B91" w:rsidRPr="00EE7B91" w:rsidRDefault="00EE7B91" w:rsidP="00EE7B91">
      <w:pPr>
        <w:widowControl/>
        <w:spacing w:before="100" w:beforeAutospacing="1" w:after="225" w:line="300" w:lineRule="atLeast"/>
        <w:jc w:val="left"/>
        <w:rPr>
          <w:rFonts w:ascii="宋体" w:eastAsia="宋体" w:hAnsi="宋体" w:cs="宋体" w:hint="eastAsia"/>
          <w:color w:val="585858"/>
          <w:spacing w:val="15"/>
          <w:kern w:val="0"/>
          <w:sz w:val="18"/>
          <w:szCs w:val="18"/>
        </w:rPr>
      </w:pPr>
      <w:r w:rsidRPr="00EE7B91">
        <w:rPr>
          <w:rFonts w:ascii="宋体" w:eastAsia="宋体" w:hAnsi="宋体" w:cs="宋体" w:hint="eastAsia"/>
          <w:color w:val="585858"/>
          <w:spacing w:val="15"/>
          <w:kern w:val="0"/>
          <w:sz w:val="18"/>
          <w:szCs w:val="18"/>
        </w:rPr>
        <w:t>各有关单位：</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为贯彻落实人才强市战略和《上海市中长期人才发展规划纲要（2010-2020年）》，吸引更多海外高层次留学人员来沪创新创业，为具有全球影响力的科技创新中心建设奠定更好人才基础，上海市人力资源和社会保障局、上海市科学技术委员会联合启动实施2017年度上海市浦江人才计划项目申报工作。现将《2017年上海市浦江人才计划申请指南》印发给你们，</w:t>
      </w:r>
      <w:proofErr w:type="gramStart"/>
      <w:r w:rsidRPr="00EE7B91">
        <w:rPr>
          <w:rFonts w:ascii="宋体" w:eastAsia="宋体" w:hAnsi="宋体" w:cs="宋体" w:hint="eastAsia"/>
          <w:color w:val="585858"/>
          <w:spacing w:val="15"/>
          <w:kern w:val="0"/>
          <w:sz w:val="18"/>
          <w:szCs w:val="18"/>
        </w:rPr>
        <w:t>望做好</w:t>
      </w:r>
      <w:proofErr w:type="gramEnd"/>
      <w:r w:rsidRPr="00EE7B91">
        <w:rPr>
          <w:rFonts w:ascii="宋体" w:eastAsia="宋体" w:hAnsi="宋体" w:cs="宋体" w:hint="eastAsia"/>
          <w:color w:val="585858"/>
          <w:spacing w:val="15"/>
          <w:kern w:val="0"/>
          <w:sz w:val="18"/>
          <w:szCs w:val="18"/>
        </w:rPr>
        <w:t>申报组织工作。</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特此通知。</w:t>
      </w:r>
    </w:p>
    <w:p w:rsidR="00EE7B91" w:rsidRPr="00EE7B91" w:rsidRDefault="00EE7B91" w:rsidP="00EE7B91">
      <w:pPr>
        <w:widowControl/>
        <w:spacing w:before="100" w:beforeAutospacing="1" w:after="225" w:line="300" w:lineRule="atLeast"/>
        <w:jc w:val="right"/>
        <w:rPr>
          <w:rFonts w:ascii="宋体" w:eastAsia="宋体" w:hAnsi="宋体" w:cs="宋体" w:hint="eastAsia"/>
          <w:color w:val="585858"/>
          <w:spacing w:val="15"/>
          <w:kern w:val="0"/>
          <w:sz w:val="18"/>
          <w:szCs w:val="18"/>
        </w:rPr>
      </w:pP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上海市人力资源和社会保障局   上海市科学技术委员会</w:t>
      </w:r>
      <w:r w:rsidRPr="00EE7B91">
        <w:rPr>
          <w:rFonts w:ascii="宋体" w:eastAsia="宋体" w:hAnsi="宋体" w:cs="宋体" w:hint="eastAsia"/>
          <w:color w:val="585858"/>
          <w:spacing w:val="15"/>
          <w:kern w:val="0"/>
          <w:sz w:val="18"/>
          <w:szCs w:val="18"/>
        </w:rPr>
        <w:br/>
        <w:t>2016年11月22日</w:t>
      </w:r>
    </w:p>
    <w:p w:rsidR="00EE7B91" w:rsidRPr="00EE7B91" w:rsidRDefault="00EE7B91" w:rsidP="00EE7B91">
      <w:pPr>
        <w:widowControl/>
        <w:spacing w:before="100" w:beforeAutospacing="1" w:after="225" w:line="300" w:lineRule="atLeast"/>
        <w:jc w:val="center"/>
        <w:rPr>
          <w:rFonts w:ascii="宋体" w:eastAsia="宋体" w:hAnsi="宋体" w:cs="宋体" w:hint="eastAsia"/>
          <w:color w:val="585858"/>
          <w:spacing w:val="15"/>
          <w:kern w:val="0"/>
          <w:sz w:val="18"/>
          <w:szCs w:val="18"/>
        </w:rPr>
      </w:pPr>
      <w:r w:rsidRPr="00EE7B91">
        <w:rPr>
          <w:rFonts w:ascii="宋体" w:eastAsia="宋体" w:hAnsi="宋体" w:cs="宋体" w:hint="eastAsia"/>
          <w:color w:val="585858"/>
          <w:spacing w:val="15"/>
          <w:kern w:val="0"/>
          <w:sz w:val="18"/>
          <w:szCs w:val="18"/>
        </w:rPr>
        <w:t xml:space="preserve">　　</w:t>
      </w:r>
      <w:r w:rsidRPr="00EE7B91">
        <w:rPr>
          <w:rFonts w:ascii="宋体" w:eastAsia="宋体" w:hAnsi="宋体" w:cs="宋体" w:hint="eastAsia"/>
          <w:color w:val="585858"/>
          <w:spacing w:val="15"/>
          <w:kern w:val="0"/>
          <w:sz w:val="18"/>
          <w:szCs w:val="18"/>
        </w:rPr>
        <w:br/>
      </w:r>
      <w:r w:rsidRPr="00EE7B91">
        <w:rPr>
          <w:rFonts w:ascii="宋体" w:eastAsia="宋体" w:hAnsi="宋体" w:cs="宋体" w:hint="eastAsia"/>
          <w:b/>
          <w:bCs/>
          <w:color w:val="585858"/>
          <w:spacing w:val="15"/>
          <w:kern w:val="0"/>
          <w:sz w:val="18"/>
        </w:rPr>
        <w:t>2017年度上海市浦江人才计划申请指南</w:t>
      </w:r>
    </w:p>
    <w:p w:rsidR="00EE7B91" w:rsidRPr="00EE7B91" w:rsidRDefault="00EE7B91" w:rsidP="00EE7B91">
      <w:pPr>
        <w:widowControl/>
        <w:spacing w:before="100" w:beforeAutospacing="1" w:after="225" w:line="300" w:lineRule="atLeast"/>
        <w:jc w:val="left"/>
        <w:rPr>
          <w:rFonts w:ascii="宋体" w:eastAsia="宋体" w:hAnsi="宋体" w:cs="宋体" w:hint="eastAsia"/>
          <w:color w:val="585858"/>
          <w:spacing w:val="15"/>
          <w:kern w:val="0"/>
          <w:sz w:val="18"/>
          <w:szCs w:val="18"/>
        </w:rPr>
      </w:pPr>
      <w:r w:rsidRPr="00EE7B91">
        <w:rPr>
          <w:rFonts w:ascii="宋体" w:eastAsia="宋体" w:hAnsi="宋体" w:cs="宋体" w:hint="eastAsia"/>
          <w:color w:val="585858"/>
          <w:spacing w:val="15"/>
          <w:kern w:val="0"/>
          <w:sz w:val="18"/>
          <w:szCs w:val="18"/>
        </w:rPr>
        <w:br/>
        <w:t xml:space="preserve">　　为进一步支持和鼓励海外高层次留学人员来沪工作和创业，优化上海创新创业发展环境，依据《上海市浦江人才计划管理办法》（沪人社外发〔2015〕50号），上海市人力资源和社会保障局、上海市科学技术委员会联合启动实施2017年度上海市浦江人才计划（简称“浦江计划”）项目申报工作，现将有关事项明确如下：</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一、申报要求</w:t>
      </w:r>
      <w:r w:rsidRPr="00EE7B91">
        <w:rPr>
          <w:rFonts w:ascii="宋体" w:eastAsia="宋体" w:hAnsi="宋体" w:cs="宋体" w:hint="eastAsia"/>
          <w:color w:val="585858"/>
          <w:spacing w:val="15"/>
          <w:kern w:val="0"/>
          <w:sz w:val="18"/>
          <w:szCs w:val="18"/>
        </w:rPr>
        <w:br/>
      </w:r>
      <w:proofErr w:type="gramStart"/>
      <w:r w:rsidRPr="00EE7B91">
        <w:rPr>
          <w:rFonts w:ascii="宋体" w:eastAsia="宋体" w:hAnsi="宋体" w:cs="宋体" w:hint="eastAsia"/>
          <w:color w:val="585858"/>
          <w:spacing w:val="15"/>
          <w:kern w:val="0"/>
          <w:sz w:val="18"/>
          <w:szCs w:val="18"/>
        </w:rPr>
        <w:t xml:space="preserve">　　</w:t>
      </w:r>
      <w:r w:rsidRPr="00EE7B91">
        <w:rPr>
          <w:rFonts w:ascii="宋体" w:eastAsia="宋体" w:hAnsi="宋体" w:cs="宋体" w:hint="eastAsia"/>
          <w:color w:val="585858"/>
          <w:spacing w:val="15"/>
          <w:kern w:val="0"/>
          <w:sz w:val="18"/>
          <w:szCs w:val="18"/>
        </w:rPr>
        <w:br/>
        <w:t xml:space="preserve">　　</w:t>
      </w:r>
      <w:proofErr w:type="gramEnd"/>
      <w:r w:rsidRPr="00EE7B91">
        <w:rPr>
          <w:rFonts w:ascii="宋体" w:eastAsia="宋体" w:hAnsi="宋体" w:cs="宋体" w:hint="eastAsia"/>
          <w:color w:val="585858"/>
          <w:spacing w:val="15"/>
          <w:kern w:val="0"/>
          <w:sz w:val="18"/>
          <w:szCs w:val="18"/>
        </w:rPr>
        <w:t>（一）申请基本条件见《上海市浦江人才计划管理办法》。</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（二）申请人须全职回国来沪工作或创业，每年在沪工作时间不少于9个月。</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（三）截至2017年1月1日，申请人不满50周岁，且回国工作不超过2年或回国创业不超过4年。</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（四）在本市高校、科研院所和医疗机构任职的D类申请人一般应具有博士学位。</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r>
      <w:r w:rsidRPr="00EE7B91">
        <w:rPr>
          <w:rFonts w:ascii="宋体" w:eastAsia="宋体" w:hAnsi="宋体" w:cs="宋体" w:hint="eastAsia"/>
          <w:color w:val="585858"/>
          <w:spacing w:val="15"/>
          <w:kern w:val="0"/>
          <w:sz w:val="18"/>
          <w:szCs w:val="18"/>
        </w:rPr>
        <w:lastRenderedPageBreak/>
        <w:t xml:space="preserve">　　（五）在国（境）外高校、科研机构以留学身份连续学习或进修时间以及回国工作时间以出入境记录为准。</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（六）申请团队资助的，团队成员应不少于3人，全部成员均应符合《上海市浦江人才计划管理办法》规定的申请条件，且</w:t>
      </w:r>
      <w:proofErr w:type="gramStart"/>
      <w:r w:rsidRPr="00EE7B91">
        <w:rPr>
          <w:rFonts w:ascii="宋体" w:eastAsia="宋体" w:hAnsi="宋体" w:cs="宋体" w:hint="eastAsia"/>
          <w:color w:val="585858"/>
          <w:spacing w:val="15"/>
          <w:kern w:val="0"/>
          <w:sz w:val="18"/>
          <w:szCs w:val="18"/>
        </w:rPr>
        <w:t>须作为</w:t>
      </w:r>
      <w:proofErr w:type="gramEnd"/>
      <w:r w:rsidRPr="00EE7B91">
        <w:rPr>
          <w:rFonts w:ascii="宋体" w:eastAsia="宋体" w:hAnsi="宋体" w:cs="宋体" w:hint="eastAsia"/>
          <w:color w:val="585858"/>
          <w:spacing w:val="15"/>
          <w:kern w:val="0"/>
          <w:sz w:val="18"/>
          <w:szCs w:val="18"/>
        </w:rPr>
        <w:t>研究团队被在沪单位整体引进或作为创业团队共同创业。</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二、资助年限、强度及重点</w:t>
      </w:r>
      <w:r w:rsidRPr="00EE7B91">
        <w:rPr>
          <w:rFonts w:ascii="宋体" w:eastAsia="宋体" w:hAnsi="宋体" w:cs="宋体" w:hint="eastAsia"/>
          <w:color w:val="585858"/>
          <w:spacing w:val="15"/>
          <w:kern w:val="0"/>
          <w:sz w:val="18"/>
          <w:szCs w:val="18"/>
        </w:rPr>
        <w:br/>
      </w:r>
      <w:proofErr w:type="gramStart"/>
      <w:r w:rsidRPr="00EE7B91">
        <w:rPr>
          <w:rFonts w:ascii="宋体" w:eastAsia="宋体" w:hAnsi="宋体" w:cs="宋体" w:hint="eastAsia"/>
          <w:color w:val="585858"/>
          <w:spacing w:val="15"/>
          <w:kern w:val="0"/>
          <w:sz w:val="18"/>
          <w:szCs w:val="18"/>
        </w:rPr>
        <w:t xml:space="preserve">　　</w:t>
      </w:r>
      <w:r w:rsidRPr="00EE7B91">
        <w:rPr>
          <w:rFonts w:ascii="宋体" w:eastAsia="宋体" w:hAnsi="宋体" w:cs="宋体" w:hint="eastAsia"/>
          <w:color w:val="585858"/>
          <w:spacing w:val="15"/>
          <w:kern w:val="0"/>
          <w:sz w:val="18"/>
          <w:szCs w:val="18"/>
        </w:rPr>
        <w:br/>
        <w:t xml:space="preserve">　　</w:t>
      </w:r>
      <w:proofErr w:type="gramEnd"/>
      <w:r w:rsidRPr="00EE7B91">
        <w:rPr>
          <w:rFonts w:ascii="宋体" w:eastAsia="宋体" w:hAnsi="宋体" w:cs="宋体" w:hint="eastAsia"/>
          <w:color w:val="585858"/>
          <w:spacing w:val="15"/>
          <w:kern w:val="0"/>
          <w:sz w:val="18"/>
          <w:szCs w:val="18"/>
        </w:rPr>
        <w:t>（一）浦江计划项目执行年限为2年。</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（二）浦江计划资助强度分为三级：团队资助30至50万元；科研开发及企业创新创业项目资助20万元；社会科学项目资助10万元。</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（三）特殊急需人才年度资助重点：经济金融、文化艺术、材料科学、生物医药、能源动力、电子信息、土木水利、航空航天、海洋工程、交通运输、环境工程等。</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三、申报方式</w:t>
      </w:r>
      <w:r w:rsidRPr="00EE7B91">
        <w:rPr>
          <w:rFonts w:ascii="宋体" w:eastAsia="宋体" w:hAnsi="宋体" w:cs="宋体" w:hint="eastAsia"/>
          <w:color w:val="585858"/>
          <w:spacing w:val="15"/>
          <w:kern w:val="0"/>
          <w:sz w:val="18"/>
          <w:szCs w:val="18"/>
        </w:rPr>
        <w:br/>
      </w:r>
      <w:proofErr w:type="gramStart"/>
      <w:r w:rsidRPr="00EE7B91">
        <w:rPr>
          <w:rFonts w:ascii="宋体" w:eastAsia="宋体" w:hAnsi="宋体" w:cs="宋体" w:hint="eastAsia"/>
          <w:color w:val="585858"/>
          <w:spacing w:val="15"/>
          <w:kern w:val="0"/>
          <w:sz w:val="18"/>
          <w:szCs w:val="18"/>
        </w:rPr>
        <w:t xml:space="preserve">　　</w:t>
      </w:r>
      <w:r w:rsidRPr="00EE7B91">
        <w:rPr>
          <w:rFonts w:ascii="宋体" w:eastAsia="宋体" w:hAnsi="宋体" w:cs="宋体" w:hint="eastAsia"/>
          <w:color w:val="585858"/>
          <w:spacing w:val="15"/>
          <w:kern w:val="0"/>
          <w:sz w:val="18"/>
          <w:szCs w:val="18"/>
        </w:rPr>
        <w:br/>
        <w:t xml:space="preserve">　　</w:t>
      </w:r>
      <w:proofErr w:type="gramEnd"/>
      <w:r w:rsidRPr="00EE7B91">
        <w:rPr>
          <w:rFonts w:ascii="宋体" w:eastAsia="宋体" w:hAnsi="宋体" w:cs="宋体" w:hint="eastAsia"/>
          <w:color w:val="585858"/>
          <w:spacing w:val="15"/>
          <w:kern w:val="0"/>
          <w:sz w:val="18"/>
          <w:szCs w:val="18"/>
        </w:rPr>
        <w:t>（一）所有申请人应持相关材料（附件2）办理浦江计划留学人员资格认定。</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受理时间：</w:t>
      </w:r>
      <w:r w:rsidRPr="00EE7B91">
        <w:rPr>
          <w:rFonts w:ascii="宋体" w:eastAsia="宋体" w:hAnsi="宋体" w:cs="宋体" w:hint="eastAsia"/>
          <w:color w:val="E53333"/>
          <w:spacing w:val="15"/>
          <w:kern w:val="0"/>
          <w:sz w:val="18"/>
          <w:szCs w:val="18"/>
        </w:rPr>
        <w:t>2016年12月5日—2017年1月13日</w:t>
      </w:r>
      <w:r w:rsidRPr="00EE7B91">
        <w:rPr>
          <w:rFonts w:ascii="宋体" w:eastAsia="宋体" w:hAnsi="宋体" w:cs="宋体" w:hint="eastAsia"/>
          <w:color w:val="585858"/>
          <w:spacing w:val="15"/>
          <w:kern w:val="0"/>
          <w:sz w:val="18"/>
          <w:szCs w:val="18"/>
        </w:rPr>
        <w:br/>
      </w:r>
      <w:proofErr w:type="gramStart"/>
      <w:r w:rsidRPr="00EE7B91">
        <w:rPr>
          <w:rFonts w:ascii="宋体" w:eastAsia="宋体" w:hAnsi="宋体" w:cs="宋体" w:hint="eastAsia"/>
          <w:color w:val="585858"/>
          <w:spacing w:val="15"/>
          <w:kern w:val="0"/>
          <w:sz w:val="18"/>
          <w:szCs w:val="18"/>
        </w:rPr>
        <w:t xml:space="preserve">　　</w:t>
      </w:r>
      <w:r w:rsidRPr="00EE7B91">
        <w:rPr>
          <w:rFonts w:ascii="宋体" w:eastAsia="宋体" w:hAnsi="宋体" w:cs="宋体" w:hint="eastAsia"/>
          <w:color w:val="585858"/>
          <w:spacing w:val="15"/>
          <w:kern w:val="0"/>
          <w:sz w:val="18"/>
          <w:szCs w:val="18"/>
        </w:rPr>
        <w:br/>
        <w:t xml:space="preserve">　　</w:t>
      </w:r>
      <w:proofErr w:type="gramEnd"/>
      <w:r w:rsidRPr="00EE7B91">
        <w:rPr>
          <w:rFonts w:ascii="宋体" w:eastAsia="宋体" w:hAnsi="宋体" w:cs="宋体" w:hint="eastAsia"/>
          <w:color w:val="585858"/>
          <w:spacing w:val="15"/>
          <w:kern w:val="0"/>
          <w:sz w:val="18"/>
          <w:szCs w:val="18"/>
        </w:rPr>
        <w:t>9:00—11:30  13:30—16:00（法定节假日除外）</w:t>
      </w:r>
      <w:r w:rsidRPr="00EE7B91">
        <w:rPr>
          <w:rFonts w:ascii="宋体" w:eastAsia="宋体" w:hAnsi="宋体" w:cs="宋体" w:hint="eastAsia"/>
          <w:color w:val="585858"/>
          <w:spacing w:val="15"/>
          <w:kern w:val="0"/>
          <w:sz w:val="18"/>
          <w:szCs w:val="18"/>
        </w:rPr>
        <w:br/>
      </w:r>
      <w:proofErr w:type="gramStart"/>
      <w:r w:rsidRPr="00EE7B91">
        <w:rPr>
          <w:rFonts w:ascii="宋体" w:eastAsia="宋体" w:hAnsi="宋体" w:cs="宋体" w:hint="eastAsia"/>
          <w:color w:val="585858"/>
          <w:spacing w:val="15"/>
          <w:kern w:val="0"/>
          <w:sz w:val="18"/>
          <w:szCs w:val="18"/>
        </w:rPr>
        <w:t xml:space="preserve">　　</w:t>
      </w:r>
      <w:r w:rsidRPr="00EE7B91">
        <w:rPr>
          <w:rFonts w:ascii="宋体" w:eastAsia="宋体" w:hAnsi="宋体" w:cs="宋体" w:hint="eastAsia"/>
          <w:color w:val="585858"/>
          <w:spacing w:val="15"/>
          <w:kern w:val="0"/>
          <w:sz w:val="18"/>
          <w:szCs w:val="18"/>
        </w:rPr>
        <w:br/>
        <w:t xml:space="preserve">　　</w:t>
      </w:r>
      <w:proofErr w:type="gramEnd"/>
      <w:r w:rsidRPr="00EE7B91">
        <w:rPr>
          <w:rFonts w:ascii="宋体" w:eastAsia="宋体" w:hAnsi="宋体" w:cs="宋体" w:hint="eastAsia"/>
          <w:color w:val="585858"/>
          <w:spacing w:val="15"/>
          <w:kern w:val="0"/>
          <w:sz w:val="18"/>
          <w:szCs w:val="18"/>
        </w:rPr>
        <w:t>受理地址：上海人才大厦4楼（梅园路77号）</w:t>
      </w:r>
      <w:r w:rsidRPr="00EE7B91">
        <w:rPr>
          <w:rFonts w:ascii="宋体" w:eastAsia="宋体" w:hAnsi="宋体" w:cs="宋体" w:hint="eastAsia"/>
          <w:color w:val="585858"/>
          <w:spacing w:val="15"/>
          <w:kern w:val="0"/>
          <w:sz w:val="18"/>
          <w:szCs w:val="18"/>
        </w:rPr>
        <w:br/>
      </w:r>
      <w:proofErr w:type="gramStart"/>
      <w:r w:rsidRPr="00EE7B91">
        <w:rPr>
          <w:rFonts w:ascii="宋体" w:eastAsia="宋体" w:hAnsi="宋体" w:cs="宋体" w:hint="eastAsia"/>
          <w:color w:val="585858"/>
          <w:spacing w:val="15"/>
          <w:kern w:val="0"/>
          <w:sz w:val="18"/>
          <w:szCs w:val="18"/>
        </w:rPr>
        <w:t xml:space="preserve">　　</w:t>
      </w:r>
      <w:r w:rsidRPr="00EE7B91">
        <w:rPr>
          <w:rFonts w:ascii="宋体" w:eastAsia="宋体" w:hAnsi="宋体" w:cs="宋体" w:hint="eastAsia"/>
          <w:color w:val="585858"/>
          <w:spacing w:val="15"/>
          <w:kern w:val="0"/>
          <w:sz w:val="18"/>
          <w:szCs w:val="18"/>
        </w:rPr>
        <w:br/>
        <w:t xml:space="preserve">　　</w:t>
      </w:r>
      <w:proofErr w:type="gramEnd"/>
      <w:r w:rsidRPr="00EE7B91">
        <w:rPr>
          <w:rFonts w:ascii="宋体" w:eastAsia="宋体" w:hAnsi="宋体" w:cs="宋体" w:hint="eastAsia"/>
          <w:color w:val="585858"/>
          <w:spacing w:val="15"/>
          <w:kern w:val="0"/>
          <w:sz w:val="18"/>
          <w:szCs w:val="18"/>
        </w:rPr>
        <w:t>咨询电话： 32511516</w:t>
      </w:r>
      <w:r w:rsidRPr="00EE7B91">
        <w:rPr>
          <w:rFonts w:ascii="宋体" w:eastAsia="宋体" w:hAnsi="宋体" w:cs="宋体" w:hint="eastAsia"/>
          <w:color w:val="585858"/>
          <w:spacing w:val="15"/>
          <w:kern w:val="0"/>
          <w:sz w:val="18"/>
          <w:szCs w:val="18"/>
        </w:rPr>
        <w:br/>
      </w:r>
      <w:proofErr w:type="gramStart"/>
      <w:r w:rsidRPr="00EE7B91">
        <w:rPr>
          <w:rFonts w:ascii="宋体" w:eastAsia="宋体" w:hAnsi="宋体" w:cs="宋体" w:hint="eastAsia"/>
          <w:color w:val="585858"/>
          <w:spacing w:val="15"/>
          <w:kern w:val="0"/>
          <w:sz w:val="18"/>
          <w:szCs w:val="18"/>
        </w:rPr>
        <w:t xml:space="preserve">　　</w:t>
      </w:r>
      <w:r w:rsidRPr="00EE7B91">
        <w:rPr>
          <w:rFonts w:ascii="宋体" w:eastAsia="宋体" w:hAnsi="宋体" w:cs="宋体" w:hint="eastAsia"/>
          <w:color w:val="585858"/>
          <w:spacing w:val="15"/>
          <w:kern w:val="0"/>
          <w:sz w:val="18"/>
          <w:szCs w:val="18"/>
        </w:rPr>
        <w:br/>
        <w:t xml:space="preserve">　　</w:t>
      </w:r>
      <w:proofErr w:type="gramEnd"/>
      <w:r w:rsidRPr="00EE7B91">
        <w:rPr>
          <w:rFonts w:ascii="宋体" w:eastAsia="宋体" w:hAnsi="宋体" w:cs="宋体" w:hint="eastAsia"/>
          <w:color w:val="585858"/>
          <w:spacing w:val="15"/>
          <w:kern w:val="0"/>
          <w:sz w:val="18"/>
          <w:szCs w:val="18"/>
        </w:rPr>
        <w:t>D类申请须于</w:t>
      </w:r>
      <w:r w:rsidRPr="00EE7B91">
        <w:rPr>
          <w:rFonts w:ascii="宋体" w:eastAsia="宋体" w:hAnsi="宋体" w:cs="宋体" w:hint="eastAsia"/>
          <w:color w:val="E53333"/>
          <w:spacing w:val="15"/>
          <w:kern w:val="0"/>
          <w:sz w:val="18"/>
          <w:szCs w:val="18"/>
        </w:rPr>
        <w:t>2017年1月6日</w:t>
      </w:r>
      <w:r w:rsidRPr="00EE7B91">
        <w:rPr>
          <w:rFonts w:ascii="宋体" w:eastAsia="宋体" w:hAnsi="宋体" w:cs="宋体" w:hint="eastAsia"/>
          <w:color w:val="585858"/>
          <w:spacing w:val="15"/>
          <w:kern w:val="0"/>
          <w:sz w:val="18"/>
          <w:szCs w:val="18"/>
        </w:rPr>
        <w:t>前提交材料后，待审定。</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（二）申请人通过“上海科技”网站填报项目可行性方案，并在线打印书面材料。非由申报系统在线打印的书面材料，或书面材料与网上填报材料不一致的，不予受理。</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在线填报时间：</w:t>
      </w:r>
      <w:r w:rsidRPr="00EE7B91">
        <w:rPr>
          <w:rFonts w:ascii="宋体" w:eastAsia="宋体" w:hAnsi="宋体" w:cs="宋体" w:hint="eastAsia"/>
          <w:color w:val="E53333"/>
          <w:spacing w:val="15"/>
          <w:kern w:val="0"/>
          <w:sz w:val="18"/>
          <w:szCs w:val="18"/>
        </w:rPr>
        <w:t>2016年12月15日9:00—2017年1月16日16:30</w:t>
      </w:r>
      <w:r w:rsidRPr="00EE7B91">
        <w:rPr>
          <w:rFonts w:ascii="宋体" w:eastAsia="宋体" w:hAnsi="宋体" w:cs="宋体" w:hint="eastAsia"/>
          <w:color w:val="585858"/>
          <w:spacing w:val="15"/>
          <w:kern w:val="0"/>
          <w:sz w:val="18"/>
          <w:szCs w:val="18"/>
        </w:rPr>
        <w:br/>
      </w:r>
      <w:proofErr w:type="gramStart"/>
      <w:r w:rsidRPr="00EE7B91">
        <w:rPr>
          <w:rFonts w:ascii="宋体" w:eastAsia="宋体" w:hAnsi="宋体" w:cs="宋体" w:hint="eastAsia"/>
          <w:color w:val="585858"/>
          <w:spacing w:val="15"/>
          <w:kern w:val="0"/>
          <w:sz w:val="18"/>
          <w:szCs w:val="18"/>
        </w:rPr>
        <w:t xml:space="preserve">　　</w:t>
      </w:r>
      <w:r w:rsidRPr="00EE7B91">
        <w:rPr>
          <w:rFonts w:ascii="宋体" w:eastAsia="宋体" w:hAnsi="宋体" w:cs="宋体" w:hint="eastAsia"/>
          <w:color w:val="585858"/>
          <w:spacing w:val="15"/>
          <w:kern w:val="0"/>
          <w:sz w:val="18"/>
          <w:szCs w:val="18"/>
        </w:rPr>
        <w:br/>
        <w:t xml:space="preserve">　　</w:t>
      </w:r>
      <w:proofErr w:type="gramEnd"/>
      <w:r w:rsidRPr="00EE7B91">
        <w:rPr>
          <w:rFonts w:ascii="宋体" w:eastAsia="宋体" w:hAnsi="宋体" w:cs="宋体" w:hint="eastAsia"/>
          <w:color w:val="585858"/>
          <w:spacing w:val="15"/>
          <w:kern w:val="0"/>
          <w:sz w:val="18"/>
          <w:szCs w:val="18"/>
        </w:rPr>
        <w:t>在线填报步骤：</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1、登陆“上海科技”网（</w:t>
      </w:r>
      <w:hyperlink r:id="rId4" w:tgtFrame="_blank" w:history="1">
        <w:r w:rsidRPr="00EE7B91">
          <w:rPr>
            <w:rFonts w:ascii="宋体" w:eastAsia="宋体" w:hAnsi="宋体" w:cs="宋体" w:hint="eastAsia"/>
            <w:color w:val="337FE5"/>
            <w:spacing w:val="15"/>
            <w:kern w:val="0"/>
            <w:sz w:val="18"/>
            <w:szCs w:val="18"/>
          </w:rPr>
          <w:t>http://www.stcsm.gov.cn/</w:t>
        </w:r>
      </w:hyperlink>
      <w:r w:rsidRPr="00EE7B91">
        <w:rPr>
          <w:rFonts w:ascii="宋体" w:eastAsia="宋体" w:hAnsi="宋体" w:cs="宋体" w:hint="eastAsia"/>
          <w:color w:val="585858"/>
          <w:spacing w:val="15"/>
          <w:kern w:val="0"/>
          <w:sz w:val="18"/>
          <w:szCs w:val="18"/>
        </w:rPr>
        <w:t>）；</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2、首页—分类服务</w:t>
      </w:r>
      <w:proofErr w:type="gramStart"/>
      <w:r w:rsidRPr="00EE7B91">
        <w:rPr>
          <w:rFonts w:ascii="宋体" w:eastAsia="宋体" w:hAnsi="宋体" w:cs="宋体" w:hint="eastAsia"/>
          <w:color w:val="585858"/>
          <w:spacing w:val="15"/>
          <w:kern w:val="0"/>
          <w:sz w:val="18"/>
          <w:szCs w:val="18"/>
        </w:rPr>
        <w:t>—科研</w:t>
      </w:r>
      <w:proofErr w:type="gramEnd"/>
      <w:r w:rsidRPr="00EE7B91">
        <w:rPr>
          <w:rFonts w:ascii="宋体" w:eastAsia="宋体" w:hAnsi="宋体" w:cs="宋体" w:hint="eastAsia"/>
          <w:color w:val="585858"/>
          <w:spacing w:val="15"/>
          <w:kern w:val="0"/>
          <w:sz w:val="18"/>
          <w:szCs w:val="18"/>
        </w:rPr>
        <w:t>计划项目—点击</w:t>
      </w:r>
      <w:hyperlink r:id="rId5" w:tgtFrame="_blank" w:history="1">
        <w:r w:rsidRPr="00EE7B91">
          <w:rPr>
            <w:rFonts w:ascii="宋体" w:eastAsia="宋体" w:hAnsi="宋体" w:cs="宋体" w:hint="eastAsia"/>
            <w:color w:val="337FE5"/>
            <w:spacing w:val="15"/>
            <w:kern w:val="0"/>
            <w:sz w:val="18"/>
            <w:szCs w:val="18"/>
          </w:rPr>
          <w:t>“B01可行性方案填报”</w:t>
        </w:r>
      </w:hyperlink>
      <w:r w:rsidRPr="00EE7B91">
        <w:rPr>
          <w:rFonts w:ascii="宋体" w:eastAsia="宋体" w:hAnsi="宋体" w:cs="宋体" w:hint="eastAsia"/>
          <w:color w:val="585858"/>
          <w:spacing w:val="15"/>
          <w:kern w:val="0"/>
          <w:sz w:val="18"/>
          <w:szCs w:val="18"/>
        </w:rPr>
        <w:t>图标进入申报页面：</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-【初次填写】转入申报指南页面，点击“专题名称”中相应的指南专题后开始申报项目（需要设置项目名称、承担单位机构、责任人、密码等信息）；</w:t>
      </w:r>
      <w:r w:rsidRPr="00EE7B91">
        <w:rPr>
          <w:rFonts w:ascii="宋体" w:eastAsia="宋体" w:hAnsi="宋体" w:cs="宋体" w:hint="eastAsia"/>
          <w:color w:val="585858"/>
          <w:spacing w:val="15"/>
          <w:kern w:val="0"/>
          <w:sz w:val="18"/>
          <w:szCs w:val="18"/>
        </w:rPr>
        <w:br/>
      </w:r>
      <w:r w:rsidRPr="00EE7B91">
        <w:rPr>
          <w:rFonts w:ascii="宋体" w:eastAsia="宋体" w:hAnsi="宋体" w:cs="宋体" w:hint="eastAsia"/>
          <w:color w:val="585858"/>
          <w:spacing w:val="15"/>
          <w:kern w:val="0"/>
          <w:sz w:val="18"/>
          <w:szCs w:val="18"/>
        </w:rPr>
        <w:lastRenderedPageBreak/>
        <w:t xml:space="preserve">　　</w:t>
      </w:r>
      <w:r w:rsidRPr="00EE7B91">
        <w:rPr>
          <w:rFonts w:ascii="宋体" w:eastAsia="宋体" w:hAnsi="宋体" w:cs="宋体" w:hint="eastAsia"/>
          <w:color w:val="585858"/>
          <w:spacing w:val="15"/>
          <w:kern w:val="0"/>
          <w:sz w:val="18"/>
          <w:szCs w:val="18"/>
        </w:rPr>
        <w:br/>
        <w:t xml:space="preserve">　　-【继续填写】输入已申报的项目名称、承担单位机构名称、责任人、密码后继续该项目的填报。</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3、有关操作可参阅在线帮助或拨打科技服务热线电话8008205114，4008205114。</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（三）所有书面材料采用A4纸双面打印，一式三份，并按规定签字盖章齐全，由各单位汇总并统一报送至书面材料受理点。材料装订使用普通纸质材料作封面，不采用胶圈、文件夹等带有</w:t>
      </w:r>
      <w:proofErr w:type="gramStart"/>
      <w:r w:rsidRPr="00EE7B91">
        <w:rPr>
          <w:rFonts w:ascii="宋体" w:eastAsia="宋体" w:hAnsi="宋体" w:cs="宋体" w:hint="eastAsia"/>
          <w:color w:val="585858"/>
          <w:spacing w:val="15"/>
          <w:kern w:val="0"/>
          <w:sz w:val="18"/>
          <w:szCs w:val="18"/>
        </w:rPr>
        <w:t>突出棱边的</w:t>
      </w:r>
      <w:proofErr w:type="gramEnd"/>
      <w:r w:rsidRPr="00EE7B91">
        <w:rPr>
          <w:rFonts w:ascii="宋体" w:eastAsia="宋体" w:hAnsi="宋体" w:cs="宋体" w:hint="eastAsia"/>
          <w:color w:val="585858"/>
          <w:spacing w:val="15"/>
          <w:kern w:val="0"/>
          <w:sz w:val="18"/>
          <w:szCs w:val="18"/>
        </w:rPr>
        <w:t>装订方式。</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A、B类材料受理：2017年1月17日—1月18日 9:00-16:30；地址：上海市科委办事大厅（徐汇区钦州路100号1号楼）；联系人：</w:t>
      </w:r>
      <w:proofErr w:type="gramStart"/>
      <w:r w:rsidRPr="00EE7B91">
        <w:rPr>
          <w:rFonts w:ascii="宋体" w:eastAsia="宋体" w:hAnsi="宋体" w:cs="宋体" w:hint="eastAsia"/>
          <w:color w:val="585858"/>
          <w:spacing w:val="15"/>
          <w:kern w:val="0"/>
          <w:sz w:val="18"/>
          <w:szCs w:val="18"/>
        </w:rPr>
        <w:t>曹飞宇</w:t>
      </w:r>
      <w:proofErr w:type="gramEnd"/>
      <w:r w:rsidRPr="00EE7B91">
        <w:rPr>
          <w:rFonts w:ascii="宋体" w:eastAsia="宋体" w:hAnsi="宋体" w:cs="宋体" w:hint="eastAsia"/>
          <w:color w:val="585858"/>
          <w:spacing w:val="15"/>
          <w:kern w:val="0"/>
          <w:sz w:val="18"/>
          <w:szCs w:val="18"/>
        </w:rPr>
        <w:t>；联系电话：33637937。</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C、D类材料受理：2016年12月15日—2017年1月20日（法定节假日除外）；地址：浦东新区</w:t>
      </w:r>
      <w:proofErr w:type="gramStart"/>
      <w:r w:rsidRPr="00EE7B91">
        <w:rPr>
          <w:rFonts w:ascii="宋体" w:eastAsia="宋体" w:hAnsi="宋体" w:cs="宋体" w:hint="eastAsia"/>
          <w:color w:val="585858"/>
          <w:spacing w:val="15"/>
          <w:kern w:val="0"/>
          <w:sz w:val="18"/>
          <w:szCs w:val="18"/>
        </w:rPr>
        <w:t>世</w:t>
      </w:r>
      <w:proofErr w:type="gramEnd"/>
      <w:r w:rsidRPr="00EE7B91">
        <w:rPr>
          <w:rFonts w:ascii="宋体" w:eastAsia="宋体" w:hAnsi="宋体" w:cs="宋体" w:hint="eastAsia"/>
          <w:color w:val="585858"/>
          <w:spacing w:val="15"/>
          <w:kern w:val="0"/>
          <w:sz w:val="18"/>
          <w:szCs w:val="18"/>
        </w:rPr>
        <w:t>博村路300号2号楼1214室。</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书面材料受理不接受邮寄或快递形式，逾期送达不予受理。</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四、咨询与投诉</w:t>
      </w:r>
      <w:r w:rsidRPr="00EE7B91">
        <w:rPr>
          <w:rFonts w:ascii="宋体" w:eastAsia="宋体" w:hAnsi="宋体" w:cs="宋体" w:hint="eastAsia"/>
          <w:color w:val="585858"/>
          <w:spacing w:val="15"/>
          <w:kern w:val="0"/>
          <w:sz w:val="18"/>
          <w:szCs w:val="18"/>
        </w:rPr>
        <w:br/>
      </w:r>
      <w:proofErr w:type="gramStart"/>
      <w:r w:rsidRPr="00EE7B91">
        <w:rPr>
          <w:rFonts w:ascii="宋体" w:eastAsia="宋体" w:hAnsi="宋体" w:cs="宋体" w:hint="eastAsia"/>
          <w:color w:val="585858"/>
          <w:spacing w:val="15"/>
          <w:kern w:val="0"/>
          <w:sz w:val="18"/>
          <w:szCs w:val="18"/>
        </w:rPr>
        <w:t xml:space="preserve">　　</w:t>
      </w:r>
      <w:r w:rsidRPr="00EE7B91">
        <w:rPr>
          <w:rFonts w:ascii="宋体" w:eastAsia="宋体" w:hAnsi="宋体" w:cs="宋体" w:hint="eastAsia"/>
          <w:color w:val="585858"/>
          <w:spacing w:val="15"/>
          <w:kern w:val="0"/>
          <w:sz w:val="18"/>
          <w:szCs w:val="18"/>
        </w:rPr>
        <w:br/>
        <w:t xml:space="preserve">　　</w:t>
      </w:r>
      <w:proofErr w:type="gramEnd"/>
      <w:r w:rsidRPr="00EE7B91">
        <w:rPr>
          <w:rFonts w:ascii="宋体" w:eastAsia="宋体" w:hAnsi="宋体" w:cs="宋体" w:hint="eastAsia"/>
          <w:color w:val="585858"/>
          <w:spacing w:val="15"/>
          <w:kern w:val="0"/>
          <w:sz w:val="18"/>
          <w:szCs w:val="18"/>
        </w:rPr>
        <w:t>A、B类：市科委基础研究处，23112556；项目管理中心，63875151-665、667。</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C、D类：市人力资源社会保障</w:t>
      </w:r>
      <w:proofErr w:type="gramStart"/>
      <w:r w:rsidRPr="00EE7B91">
        <w:rPr>
          <w:rFonts w:ascii="宋体" w:eastAsia="宋体" w:hAnsi="宋体" w:cs="宋体" w:hint="eastAsia"/>
          <w:color w:val="585858"/>
          <w:spacing w:val="15"/>
          <w:kern w:val="0"/>
          <w:sz w:val="18"/>
          <w:szCs w:val="18"/>
        </w:rPr>
        <w:t>局外国</w:t>
      </w:r>
      <w:proofErr w:type="gramEnd"/>
      <w:r w:rsidRPr="00EE7B91">
        <w:rPr>
          <w:rFonts w:ascii="宋体" w:eastAsia="宋体" w:hAnsi="宋体" w:cs="宋体" w:hint="eastAsia"/>
          <w:color w:val="585858"/>
          <w:spacing w:val="15"/>
          <w:kern w:val="0"/>
          <w:sz w:val="18"/>
          <w:szCs w:val="18"/>
        </w:rPr>
        <w:t>专家与留学人员工作处， 23110329、23110330。</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本指南公开发布，凡符合申请条件的留学人员均可提出申请。请各关区（县）人力资源社会保障局、区（县）科委和有关单位做好相关组织工作。</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附件：</w:t>
      </w:r>
      <w:r w:rsidRPr="00EE7B91">
        <w:rPr>
          <w:rFonts w:ascii="宋体" w:eastAsia="宋体" w:hAnsi="宋体" w:cs="宋体" w:hint="eastAsia"/>
          <w:color w:val="585858"/>
          <w:spacing w:val="15"/>
          <w:kern w:val="0"/>
          <w:sz w:val="18"/>
          <w:szCs w:val="18"/>
        </w:rPr>
        <w:br/>
        <w:t xml:space="preserve">　　</w:t>
      </w:r>
      <w:r w:rsidRPr="00EE7B91">
        <w:rPr>
          <w:rFonts w:ascii="宋体" w:eastAsia="宋体" w:hAnsi="宋体" w:cs="宋体" w:hint="eastAsia"/>
          <w:color w:val="585858"/>
          <w:spacing w:val="15"/>
          <w:kern w:val="0"/>
          <w:sz w:val="18"/>
          <w:szCs w:val="18"/>
        </w:rPr>
        <w:br/>
        <w:t xml:space="preserve">　　1、浦江计划工作流程</w:t>
      </w:r>
      <w:r w:rsidRPr="00EE7B91">
        <w:rPr>
          <w:rFonts w:ascii="宋体" w:eastAsia="宋体" w:hAnsi="宋体" w:cs="宋体" w:hint="eastAsia"/>
          <w:color w:val="585858"/>
          <w:spacing w:val="15"/>
          <w:kern w:val="0"/>
          <w:sz w:val="18"/>
          <w:szCs w:val="18"/>
        </w:rPr>
        <w:br/>
      </w:r>
      <w:proofErr w:type="gramStart"/>
      <w:r w:rsidRPr="00EE7B91">
        <w:rPr>
          <w:rFonts w:ascii="宋体" w:eastAsia="宋体" w:hAnsi="宋体" w:cs="宋体" w:hint="eastAsia"/>
          <w:color w:val="585858"/>
          <w:spacing w:val="15"/>
          <w:kern w:val="0"/>
          <w:sz w:val="18"/>
          <w:szCs w:val="18"/>
        </w:rPr>
        <w:t xml:space="preserve">　　</w:t>
      </w:r>
      <w:r w:rsidRPr="00EE7B91">
        <w:rPr>
          <w:rFonts w:ascii="宋体" w:eastAsia="宋体" w:hAnsi="宋体" w:cs="宋体" w:hint="eastAsia"/>
          <w:color w:val="585858"/>
          <w:spacing w:val="15"/>
          <w:kern w:val="0"/>
          <w:sz w:val="18"/>
          <w:szCs w:val="18"/>
        </w:rPr>
        <w:br/>
        <w:t xml:space="preserve">　　</w:t>
      </w:r>
      <w:proofErr w:type="gramEnd"/>
      <w:r w:rsidRPr="00EE7B91">
        <w:rPr>
          <w:rFonts w:ascii="宋体" w:eastAsia="宋体" w:hAnsi="宋体" w:cs="宋体" w:hint="eastAsia"/>
          <w:color w:val="585858"/>
          <w:spacing w:val="15"/>
          <w:kern w:val="0"/>
          <w:sz w:val="18"/>
          <w:szCs w:val="18"/>
        </w:rPr>
        <w:t>2、资格认定所需提供的材料</w:t>
      </w:r>
      <w:r w:rsidRPr="00EE7B91">
        <w:rPr>
          <w:rFonts w:ascii="宋体" w:eastAsia="宋体" w:hAnsi="宋体" w:cs="宋体" w:hint="eastAsia"/>
          <w:color w:val="585858"/>
          <w:spacing w:val="15"/>
          <w:kern w:val="0"/>
          <w:sz w:val="18"/>
          <w:szCs w:val="18"/>
        </w:rPr>
        <w:br/>
        <w:t xml:space="preserve">　　</w:t>
      </w:r>
    </w:p>
    <w:p w:rsidR="00B12254" w:rsidRPr="00EE7B91" w:rsidRDefault="00B12254"/>
    <w:sectPr w:rsidR="00B12254" w:rsidRPr="00EE7B91" w:rsidSect="00B122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7B91"/>
    <w:rsid w:val="00B12254"/>
    <w:rsid w:val="00EE7B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2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E7B91"/>
    <w:rPr>
      <w:b/>
      <w:bCs/>
    </w:rPr>
  </w:style>
</w:styles>
</file>

<file path=word/webSettings.xml><?xml version="1.0" encoding="utf-8"?>
<w:webSettings xmlns:r="http://schemas.openxmlformats.org/officeDocument/2006/relationships" xmlns:w="http://schemas.openxmlformats.org/wordprocessingml/2006/main">
  <w:divs>
    <w:div w:id="205798858">
      <w:bodyDiv w:val="1"/>
      <w:marLeft w:val="0"/>
      <w:marRight w:val="0"/>
      <w:marTop w:val="0"/>
      <w:marBottom w:val="0"/>
      <w:divBdr>
        <w:top w:val="none" w:sz="0" w:space="0" w:color="auto"/>
        <w:left w:val="none" w:sz="0" w:space="0" w:color="auto"/>
        <w:bottom w:val="none" w:sz="0" w:space="0" w:color="auto"/>
        <w:right w:val="none" w:sz="0" w:space="0" w:color="auto"/>
      </w:divBdr>
      <w:divsChild>
        <w:div w:id="1943605426">
          <w:marLeft w:val="0"/>
          <w:marRight w:val="0"/>
          <w:marTop w:val="100"/>
          <w:marBottom w:val="100"/>
          <w:divBdr>
            <w:top w:val="none" w:sz="0" w:space="0" w:color="auto"/>
            <w:left w:val="none" w:sz="0" w:space="0" w:color="auto"/>
            <w:bottom w:val="none" w:sz="0" w:space="0" w:color="auto"/>
            <w:right w:val="none" w:sz="0" w:space="0" w:color="auto"/>
          </w:divBdr>
          <w:divsChild>
            <w:div w:id="2863567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vice.stcsm.gov.cn/kyydb_2017/login/kyydb_year.asp" TargetMode="External"/><Relationship Id="rId4" Type="http://schemas.openxmlformats.org/officeDocument/2006/relationships/hyperlink" Target="http://www.stcsm.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2016-11-30T06:16:00Z</dcterms:created>
  <dcterms:modified xsi:type="dcterms:W3CDTF">2016-11-30T06:16:00Z</dcterms:modified>
</cp:coreProperties>
</file>