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156" w:beforeLines="50" w:after="156" w:afterLines="50"/>
        <w:ind w:firstLine="0" w:firstLineChars="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临时困难补助申请表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3140"/>
        <w:gridCol w:w="455"/>
        <w:gridCol w:w="4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3" w:type="pc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53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班级：</w:t>
            </w:r>
          </w:p>
        </w:tc>
        <w:tc>
          <w:tcPr>
            <w:tcW w:w="2264" w:type="pc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3" w:type="pc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学号：</w:t>
            </w:r>
          </w:p>
        </w:tc>
        <w:tc>
          <w:tcPr>
            <w:tcW w:w="1653" w:type="pct"/>
            <w:gridSpan w:val="2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手机号：</w:t>
            </w:r>
          </w:p>
        </w:tc>
        <w:tc>
          <w:tcPr>
            <w:tcW w:w="2264" w:type="pct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困难认定等级：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5000" w:type="pct"/>
            <w:gridSpan w:val="4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入学以来所获资助（时间、名称、金额）：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000" w:type="pct"/>
            <w:gridSpan w:val="4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申请理由（可另附页）：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128905</wp:posOffset>
                      </wp:positionV>
                      <wp:extent cx="3581400" cy="1162050"/>
                      <wp:effectExtent l="0" t="0" r="0" b="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1162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5"/>
                                    <w:tblW w:w="4951" w:type="pct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370"/>
                                    <w:gridCol w:w="3129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340" w:hRule="exact"/>
                                    </w:trPr>
                                    <w:tc>
                                      <w:tcPr>
                                        <w:tcW w:w="2155" w:type="pct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b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/>
                                            <w:b/>
                                            <w:szCs w:val="21"/>
                                          </w:rPr>
                                          <w:t>相关人（勾选）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pct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b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/>
                                            <w:b/>
                                            <w:szCs w:val="21"/>
                                          </w:rPr>
                                          <w:t>临时困难情况（勾选）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1190" w:hRule="atLeast"/>
                                    </w:trPr>
                                    <w:tc>
                                      <w:tcPr>
                                        <w:tcW w:w="2155" w:type="pct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/>
                                            <w:szCs w:val="21"/>
                                          </w:rPr>
                                          <w:t>□本人</w:t>
                                        </w:r>
                                      </w:p>
                                      <w:p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/>
                                            <w:szCs w:val="21"/>
                                          </w:rPr>
                                          <w:t>□学费支付人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5" w:type="pct"/>
                                        <w:shd w:val="clear" w:color="auto" w:fill="auto"/>
                                        <w:vAlign w:val="center"/>
                                      </w:tcPr>
                                      <w:p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/>
                                            <w:szCs w:val="21"/>
                                          </w:rPr>
                                          <w:t>□轻伤  □重伤</w:t>
                                        </w:r>
                                      </w:p>
                                      <w:p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/>
                                            <w:szCs w:val="21"/>
                                          </w:rPr>
                                          <w:t>□一类重疾  □二类重疾</w:t>
                                        </w:r>
                                      </w:p>
                                      <w:p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/>
                                            <w:szCs w:val="21"/>
                                          </w:rPr>
                                          <w:t>□中灾  □大灾  □特大灾</w:t>
                                        </w:r>
                                      </w:p>
                                      <w:p>
                                        <w:pPr>
                                          <w:contextualSpacing/>
                                          <w:jc w:val="center"/>
                                          <w:rPr>
                                            <w:rFonts w:ascii="宋体" w:hAnsi="宋体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宋体" w:hAnsi="宋体"/>
                                            <w:szCs w:val="21"/>
                                          </w:rPr>
                                          <w:t>□过世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7.95pt;margin-top:10.15pt;height:91.5pt;width:282pt;z-index:251659264;mso-width-relative:page;mso-height-relative:page;" filled="f" stroked="f" coordsize="21600,21600" o:gfxdata="UEsDBAoAAAAAAIdO4kAAAAAAAAAAAAAAAAAEAAAAZHJzL1BLAwQUAAAACACHTuJAlb6M1dcAAAAK&#10;AQAADwAAAGRycy9kb3ducmV2LnhtbE2PTW/CMAyG75P4D5GRdgOnQCfomnIA7boJ9iHtFhrTVmuc&#10;qgm0+/cLu2xH249eP2++HW0rrtT7xrGCZC5BEJfONFwpeHt9mq1B+KDZ6NYxKfgmD9ticpfrzLiB&#10;D3Q9hkrEEPaZVlCH0GWIvqzJaj93HXG8nV1vdYhjX6Hp9RDDbYsLKR/Q6objh1p3tKup/DperIL3&#10;5/Pnx0q+VHubdoMbJbLdoFL300Q+ggg0hj8YbvpRHYrodHIXNl60CmZJuomogoVcgohAulonIE6/&#10;iyVgkeP/CsUPUEsDBBQAAAAIAIdO4kC9iXo7CwIAAN4DAAAOAAAAZHJzL2Uyb0RvYy54bWytU0tu&#10;2zAQ3RfoHQjua31iJ45gOkgTpCiQfoC0B6ApyiIqcliStuQeoLlBV91033P5HB1Sjmu0u6JaEBwN&#10;53Hem8fF1aA7spXOKzCMFpOcEmkE1MqsGf344e7FnBIfuKl5B0YyupOeXi2fP1v0tpIltNDV0hEE&#10;Mb7qLaNtCLbKMi9aqbmfgJUGkw04zQOGbp3VjveIrruszPPzrAdXWwdCeo9/b8ckXSb8ppEivGsa&#10;LwPpGMXeQlpdWldxzZYLXq0dt60Shzb4P3ShuTJ46RHqlgdONk79BaWVcOChCRMBOoOmUUImDsim&#10;yP9g89ByKxMXFMfbo0z+/8GKt9v3jqia0bP8ghLDNQ5p/+1x//3n/sdXUkaBeusrPPdg8WQYXsKA&#10;g05kvb0H8ckTAzctN2t57Rz0reQ1NljEyuykdMTxEWTVv4Ea7+GbAAloaJyO6qEeBNFxULvjcOQQ&#10;iMCfZ7N5Mc0xJTBXFOdlPkvjy3j1VG6dD68kaBI3jDqcfoLn23sfYju8ejoSbzNwp7ouOaAzpGf0&#10;clbOUsFJRquABu2UZnSexy/x4lVnDvQio5FbGFbDQa4V1Dsk6mA0HD4Q3LTgvlDSo9kY9Z833ElK&#10;utcGxbosptPozhRMZxclBu40szrNcCMQitFAybi9CcnRI6drFLVRiW5Uf+zk0CuaKKlwMHx06Wmc&#10;Tv1+ls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b6M1dcAAAAKAQAADwAAAAAAAAABACAAAAAi&#10;AAAAZHJzL2Rvd25yZXYueG1sUEsBAhQAFAAAAAgAh07iQL2JejsLAgAA3gMAAA4AAAAAAAAAAQAg&#10;AAAAJgEAAGRycy9lMm9Eb2MueG1sUEsFBgAAAAAGAAYAWQEAAKM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5"/>
                              <w:tblW w:w="4951" w:type="pct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370"/>
                              <w:gridCol w:w="312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340" w:hRule="exact"/>
                              </w:trPr>
                              <w:tc>
                                <w:tcPr>
                                  <w:tcW w:w="2155" w:type="pct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szCs w:val="21"/>
                                    </w:rPr>
                                    <w:t>相关人（勾选）</w:t>
                                  </w:r>
                                </w:p>
                              </w:tc>
                              <w:tc>
                                <w:tcPr>
                                  <w:tcW w:w="2845" w:type="pct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b/>
                                      <w:szCs w:val="21"/>
                                    </w:rPr>
                                    <w:t>临时困难情况（勾选）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90" w:hRule="atLeast"/>
                              </w:trPr>
                              <w:tc>
                                <w:tcPr>
                                  <w:tcW w:w="2155" w:type="pct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□本人</w:t>
                                  </w:r>
                                </w:p>
                                <w:p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□学费支付人</w:t>
                                  </w:r>
                                </w:p>
                              </w:tc>
                              <w:tc>
                                <w:tcPr>
                                  <w:tcW w:w="2845" w:type="pct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□轻伤  □重伤</w:t>
                                  </w:r>
                                </w:p>
                                <w:p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□一类重疾  □二类重疾</w:t>
                                  </w:r>
                                </w:p>
                                <w:p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□中灾  □大灾  □特大灾</w:t>
                                  </w:r>
                                </w:p>
                                <w:p>
                                  <w:pPr>
                                    <w:contextualSpacing/>
                                    <w:jc w:val="center"/>
                                    <w:rPr>
                                      <w:rFonts w:ascii="宋体" w:hAnsi="宋体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/>
                                      <w:szCs w:val="21"/>
                                    </w:rPr>
                                    <w:t>□过世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2"/>
              <w:spacing w:line="360" w:lineRule="auto"/>
              <w:ind w:right="560" w:firstLine="1800" w:firstLineChars="75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申请人签字：</w:t>
            </w:r>
          </w:p>
          <w:p>
            <w:pPr>
              <w:pStyle w:val="12"/>
              <w:spacing w:line="360" w:lineRule="auto"/>
              <w:ind w:right="560" w:firstLine="1440" w:firstLineChars="6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2527" w:type="pct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辅导员意见：</w:t>
            </w:r>
          </w:p>
          <w:p>
            <w:pPr>
              <w:pStyle w:val="12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2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2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2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辅导员签字：</w:t>
            </w:r>
          </w:p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日期：    年  月  日</w:t>
            </w:r>
          </w:p>
        </w:tc>
        <w:tc>
          <w:tcPr>
            <w:tcW w:w="2473" w:type="pct"/>
            <w:gridSpan w:val="2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学院意见：</w:t>
            </w:r>
          </w:p>
          <w:p>
            <w:pPr>
              <w:pStyle w:val="12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2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2"/>
              <w:spacing w:line="360" w:lineRule="auto"/>
              <w:ind w:right="56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2"/>
              <w:spacing w:line="360" w:lineRule="auto"/>
              <w:ind w:right="1120" w:firstLine="2040" w:firstLineChars="85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分管签字：</w:t>
            </w:r>
          </w:p>
          <w:p>
            <w:pPr>
              <w:pStyle w:val="12"/>
              <w:spacing w:line="360" w:lineRule="auto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5000" w:type="pct"/>
            <w:gridSpan w:val="4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学生处意见：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4"/>
              </w:rPr>
              <w:t>□</w:t>
            </w:r>
            <w:r>
              <w:rPr>
                <w:rFonts w:ascii="仿宋_GB2312" w:eastAsia="仿宋_GB2312"/>
                <w:sz w:val="28"/>
                <w:szCs w:val="24"/>
              </w:rPr>
              <w:t>同意补助</w:t>
            </w:r>
            <w:r>
              <w:rPr>
                <w:rFonts w:ascii="仿宋_GB2312" w:eastAsia="仿宋_GB2312"/>
                <w:sz w:val="28"/>
                <w:szCs w:val="24"/>
                <w:u w:val="single"/>
              </w:rPr>
              <w:t xml:space="preserve">       </w:t>
            </w:r>
            <w:r>
              <w:rPr>
                <w:rFonts w:ascii="仿宋_GB2312" w:eastAsia="仿宋_GB2312"/>
                <w:sz w:val="28"/>
                <w:szCs w:val="24"/>
              </w:rPr>
              <w:t>元</w:t>
            </w:r>
            <w:r>
              <w:rPr>
                <w:rFonts w:hint="eastAsia" w:ascii="仿宋_GB2312" w:eastAsia="仿宋_GB2312"/>
                <w:sz w:val="28"/>
                <w:szCs w:val="24"/>
              </w:rPr>
              <w:t xml:space="preserve"> /</w:t>
            </w:r>
            <w:r>
              <w:rPr>
                <w:rFonts w:ascii="仿宋_GB2312" w:eastAsia="仿宋_GB2312"/>
                <w:sz w:val="28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4"/>
              </w:rPr>
              <w:t>□不同意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签字：</w:t>
            </w:r>
          </w:p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日期：    年  月  日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本人（或学费支付人）突发重病、遭遇重伤或家庭遭遇地震、洪涝、干旱等自然灾害的学生请填写本表并附上相关证明材料，由学院辅导员、分管领导签字后，松江校区交学生处（行政楼219室）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吴</w:t>
      </w:r>
      <w:r>
        <w:rPr>
          <w:rFonts w:hint="eastAsia" w:ascii="仿宋_GB2312" w:eastAsia="仿宋_GB2312"/>
          <w:sz w:val="24"/>
          <w:szCs w:val="24"/>
        </w:rPr>
        <w:t>老师，延安路校区由辅导员转交。</w:t>
      </w:r>
      <w:r>
        <w:rPr>
          <w:rFonts w:hint="eastAsia" w:ascii="楷体_GB2312" w:eastAsia="楷体_GB2312"/>
          <w:sz w:val="24"/>
          <w:szCs w:val="28"/>
        </w:rPr>
        <w:t>在同一学期内，同一对象原则上只享受一次资助。</w:t>
      </w:r>
    </w:p>
    <w:p>
      <w:pPr>
        <w:pStyle w:val="8"/>
        <w:spacing w:before="156" w:beforeLines="50" w:after="156" w:afterLines="50"/>
        <w:ind w:firstLine="0" w:firstLineChars="0"/>
        <w:rPr>
          <w:rFonts w:ascii="华文中宋" w:hAnsi="华文中宋" w:eastAsia="华文中宋"/>
        </w:rPr>
      </w:pPr>
      <w:r>
        <w:rPr>
          <w:rFonts w:ascii="仿宋_GB2312" w:eastAsia="仿宋_GB2312"/>
          <w:sz w:val="24"/>
          <w:szCs w:val="24"/>
        </w:rPr>
        <w:br w:type="page"/>
      </w:r>
      <w:r>
        <w:rPr>
          <w:rFonts w:hint="eastAsia" w:ascii="华文中宋" w:hAnsi="华文中宋" w:eastAsia="华文中宋"/>
        </w:rPr>
        <w:t>临时困难补助资助标准对照表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824"/>
        <w:gridCol w:w="5183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困难认定等级</w:t>
            </w:r>
          </w:p>
        </w:tc>
        <w:tc>
          <w:tcPr>
            <w:tcW w:w="839" w:type="pct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相关人</w:t>
            </w:r>
          </w:p>
        </w:tc>
        <w:tc>
          <w:tcPr>
            <w:tcW w:w="2384" w:type="pct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临时困难情况（参照执行）</w:t>
            </w:r>
          </w:p>
        </w:tc>
        <w:tc>
          <w:tcPr>
            <w:tcW w:w="1072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金额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新标准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非困难</w:t>
            </w:r>
          </w:p>
        </w:tc>
        <w:tc>
          <w:tcPr>
            <w:tcW w:w="839" w:type="pct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</w:tc>
        <w:tc>
          <w:tcPr>
            <w:tcW w:w="2384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轻伤；二类重疾</w:t>
            </w:r>
          </w:p>
        </w:tc>
        <w:tc>
          <w:tcPr>
            <w:tcW w:w="1072" w:type="pct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pct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重伤；一类重疾</w:t>
            </w:r>
          </w:p>
        </w:tc>
        <w:tc>
          <w:tcPr>
            <w:tcW w:w="1072" w:type="pc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pct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学费支付人</w:t>
            </w:r>
          </w:p>
        </w:tc>
        <w:tc>
          <w:tcPr>
            <w:tcW w:w="2384" w:type="pc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大、特大灾；重伤；一类重疾</w:t>
            </w:r>
          </w:p>
        </w:tc>
        <w:tc>
          <w:tcPr>
            <w:tcW w:w="1072" w:type="pct"/>
            <w:tcBorders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pct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过世</w:t>
            </w:r>
          </w:p>
        </w:tc>
        <w:tc>
          <w:tcPr>
            <w:tcW w:w="1072" w:type="pct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pct"/>
            <w:vMerge w:val="restart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困难</w:t>
            </w:r>
          </w:p>
        </w:tc>
        <w:tc>
          <w:tcPr>
            <w:tcW w:w="839" w:type="pct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</w:tc>
        <w:tc>
          <w:tcPr>
            <w:tcW w:w="2384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轻伤；二类重疾</w:t>
            </w:r>
          </w:p>
        </w:tc>
        <w:tc>
          <w:tcPr>
            <w:tcW w:w="1072" w:type="pct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pct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pct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重伤；一类重疾</w:t>
            </w:r>
          </w:p>
        </w:tc>
        <w:tc>
          <w:tcPr>
            <w:tcW w:w="1072" w:type="pc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pct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学费支付人</w:t>
            </w:r>
          </w:p>
        </w:tc>
        <w:tc>
          <w:tcPr>
            <w:tcW w:w="2384" w:type="pc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中、大灾；轻伤；二类重疾</w:t>
            </w:r>
          </w:p>
        </w:tc>
        <w:tc>
          <w:tcPr>
            <w:tcW w:w="1072" w:type="pct"/>
            <w:tcBorders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pct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pct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pc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特大灾；重伤；一类重疾</w:t>
            </w:r>
          </w:p>
        </w:tc>
        <w:tc>
          <w:tcPr>
            <w:tcW w:w="1072" w:type="pct"/>
            <w:tcBorders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4" w:type="pct"/>
            <w:vMerge w:val="continue"/>
            <w:tcBorders>
              <w:left w:val="single" w:color="auto" w:sz="12" w:space="0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pct"/>
            <w:vMerge w:val="continue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pct"/>
            <w:tcBorders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过世</w:t>
            </w:r>
          </w:p>
        </w:tc>
        <w:tc>
          <w:tcPr>
            <w:tcW w:w="1072" w:type="pct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pct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特困</w:t>
            </w:r>
          </w:p>
        </w:tc>
        <w:tc>
          <w:tcPr>
            <w:tcW w:w="839" w:type="pct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</w:tc>
        <w:tc>
          <w:tcPr>
            <w:tcW w:w="2384" w:type="pct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轻伤</w:t>
            </w:r>
          </w:p>
        </w:tc>
        <w:tc>
          <w:tcPr>
            <w:tcW w:w="1072" w:type="pct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pct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pct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重伤；一、二类重疾</w:t>
            </w:r>
          </w:p>
        </w:tc>
        <w:tc>
          <w:tcPr>
            <w:tcW w:w="1072" w:type="pc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pct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学费支付人</w:t>
            </w:r>
          </w:p>
        </w:tc>
        <w:tc>
          <w:tcPr>
            <w:tcW w:w="2384" w:type="pc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中灾</w:t>
            </w:r>
          </w:p>
        </w:tc>
        <w:tc>
          <w:tcPr>
            <w:tcW w:w="1072" w:type="pct"/>
            <w:tcBorders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pct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pct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pc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大灾；轻伤；二类重疾</w:t>
            </w:r>
          </w:p>
        </w:tc>
        <w:tc>
          <w:tcPr>
            <w:tcW w:w="1072" w:type="pct"/>
            <w:tcBorders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pct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pct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pc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特大灾；重伤；一类重疾</w:t>
            </w:r>
          </w:p>
        </w:tc>
        <w:tc>
          <w:tcPr>
            <w:tcW w:w="1072" w:type="pct"/>
            <w:tcBorders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pct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9" w:type="pct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pc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过世</w:t>
            </w:r>
          </w:p>
        </w:tc>
        <w:tc>
          <w:tcPr>
            <w:tcW w:w="1072" w:type="pct"/>
            <w:tcBorders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6" w:hRule="atLeast"/>
        </w:trPr>
        <w:tc>
          <w:tcPr>
            <w:tcW w:w="5000" w:type="pct"/>
            <w:gridSpan w:val="4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contextualSpacing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&lt;释义一&gt;</w:t>
            </w:r>
          </w:p>
          <w:p>
            <w:pPr>
              <w:ind w:firstLine="420" w:firstLineChars="200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自然灾害是指气象灾害和地质灾害的统称，包括干旱、洪涝（冰凌）、风雹（沙尘暴、龙卷风）、低温冷冻、雪灾、病虫害、地震及其它异常自然现象造成的损失和危害。</w:t>
            </w:r>
          </w:p>
          <w:p>
            <w:pPr>
              <w:ind w:firstLine="420" w:firstLineChars="200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特大灾：一次性灾害过程造成以下后果之一的：农作物绝收面积30万公顷以</w:t>
            </w:r>
            <w:bookmarkStart w:id="2" w:name="_GoBack"/>
            <w:r>
              <w:rPr>
                <w:rFonts w:ascii="宋体" w:hAnsi="宋体"/>
                <w:szCs w:val="21"/>
              </w:rPr>
              <w:t>上；倒塌、损坏民房5万间以上；因灾死亡100人以上；因灾需紧急转移人数达到3万人以上；7级以上严重</w:t>
            </w:r>
            <w:r>
              <w:rPr>
                <w:rFonts w:ascii="宋体" w:hAnsi="宋体"/>
                <w:color w:val="auto"/>
                <w:u w:val="none"/>
              </w:rPr>
              <w:t>破坏性地震</w:t>
            </w:r>
            <w:r>
              <w:rPr>
                <w:rFonts w:ascii="宋体" w:hAnsi="宋体"/>
                <w:szCs w:val="21"/>
              </w:rPr>
              <w:t>（中等以上城市和人口密集的城镇发生6.5级以上）；一次性灾害过程直接经济损失达20亿元以上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ind w:firstLine="420" w:firstLineChars="200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大灾：农作物绝收面积10-30万公顷；倒塌、损坏民房3-5万间；因灾死亡30-100人；因灾需紧急转移人数达到1-3万人；6.0-6.9级破坏性地震（中等以上城市和人口密集的城镇发生5.5级）；一次性灾害过程直接经济损失达10-20亿元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ind w:firstLine="420" w:firstLineChars="200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中灾：农作物绝收面积5-10万公顷；倒塌、损坏民房1-3万间；因灾死亡10-30人；因灾需紧急转移人数达到5000-1万人；4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0-5</w:t>
            </w:r>
            <w:r>
              <w:rPr>
                <w:rFonts w:hint="eastAsia" w:ascii="宋体" w:hAnsi="宋体"/>
                <w:szCs w:val="21"/>
              </w:rPr>
              <w:t>.</w:t>
            </w:r>
            <w:r>
              <w:rPr>
                <w:rFonts w:ascii="宋体" w:hAnsi="宋体"/>
                <w:szCs w:val="21"/>
              </w:rPr>
              <w:t>9级破坏性地震；一次性灾害过程直接经济损失达3-10亿元。</w:t>
            </w:r>
          </w:p>
          <w:p>
            <w:pPr>
              <w:contextualSpacing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&lt;释义二&gt;</w:t>
            </w:r>
          </w:p>
          <w:p>
            <w:pPr>
              <w:ind w:firstLine="420" w:firstLineChars="200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重伤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使人肢体残废、毁人容貌、丧失听觉、丧失视觉、丧失其他器官功能或者其他对于人身健康有重大伤害的损伤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ind w:firstLine="420" w:firstLineChars="200"/>
              <w:contextualSpacing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轻伤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物理、化学及生物等各种外界因素作用于人体，造成组织、器官结构的一定程度的损害或者部分功能障碍，尚未构成重伤又不属轻微伤害的损伤。</w:t>
            </w:r>
          </w:p>
          <w:p>
            <w:pPr>
              <w:contextualSpacing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&lt;释义三</w:t>
            </w:r>
            <w:bookmarkStart w:id="0" w:name="OLE_LINK1"/>
            <w:bookmarkStart w:id="1" w:name="OLE_LINK2"/>
            <w:r>
              <w:rPr>
                <w:rFonts w:hint="eastAsia" w:ascii="宋体" w:hAnsi="宋体"/>
                <w:b/>
                <w:szCs w:val="21"/>
              </w:rPr>
              <w:t>&gt;</w:t>
            </w:r>
          </w:p>
          <w:bookmarkEnd w:id="0"/>
          <w:bookmarkEnd w:id="1"/>
          <w:p>
            <w:pPr>
              <w:ind w:firstLine="420" w:firstLineChars="200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一类重疾（7种）：恶性肿瘤、急性心肌梗塞、脑中风造成永久性功能障碍、重大器官或造血干细胞移植术、冠状动脉搭桥术、尿毒症、精神病</w:t>
            </w:r>
            <w:r>
              <w:rPr>
                <w:rFonts w:ascii="宋体" w:hAnsi="宋体"/>
                <w:szCs w:val="21"/>
              </w:rPr>
              <w:t>；</w:t>
            </w:r>
          </w:p>
          <w:p>
            <w:pPr>
              <w:ind w:firstLine="420" w:firstLineChars="200"/>
              <w:contextualSpacing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类重疾（19种）：多肢体缺失、重症肝炎、良性脑肿瘤、慢性肝功能衰竭、脑炎或脑膜炎后遗症、深度昏迷、双耳失聪、双目失明、瘫痪、心脏瓣膜手术、严重阿尔茨海默病、严重脑损伤、严重帕金森病、严重Ⅲ度烧伤、严重原发性肺动脉高压、严重运动神经元病、语言能力丧失、重型再生障碍性贫血、主动脉手术。</w:t>
            </w:r>
          </w:p>
          <w:p>
            <w:pPr>
              <w:ind w:firstLine="420" w:firstLineChars="200"/>
              <w:contextualSpacing/>
              <w:rPr>
                <w:rFonts w:ascii="宋体" w:hAnsi="宋体"/>
                <w:szCs w:val="21"/>
              </w:rPr>
            </w:pPr>
          </w:p>
          <w:bookmarkEnd w:id="2"/>
          <w:p>
            <w:pPr>
              <w:contextualSpacing/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&lt;其它临时困难情况由学生资助管理中心参照相关规定执行&gt;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sectPr>
      <w:pgSz w:w="11906" w:h="16838"/>
      <w:pgMar w:top="680" w:right="624" w:bottom="624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99"/>
    <w:rsid w:val="00033010"/>
    <w:rsid w:val="000624BA"/>
    <w:rsid w:val="0007119A"/>
    <w:rsid w:val="00077977"/>
    <w:rsid w:val="00085D55"/>
    <w:rsid w:val="00092934"/>
    <w:rsid w:val="000A2F8E"/>
    <w:rsid w:val="000A455B"/>
    <w:rsid w:val="000B2F20"/>
    <w:rsid w:val="000C2799"/>
    <w:rsid w:val="000C499C"/>
    <w:rsid w:val="000C7C24"/>
    <w:rsid w:val="000E2998"/>
    <w:rsid w:val="000E576C"/>
    <w:rsid w:val="000E7483"/>
    <w:rsid w:val="000E7598"/>
    <w:rsid w:val="000F4F55"/>
    <w:rsid w:val="000F6806"/>
    <w:rsid w:val="001173F8"/>
    <w:rsid w:val="001278CE"/>
    <w:rsid w:val="001432DC"/>
    <w:rsid w:val="001739BC"/>
    <w:rsid w:val="0017436F"/>
    <w:rsid w:val="001829B7"/>
    <w:rsid w:val="00193F63"/>
    <w:rsid w:val="001A05A5"/>
    <w:rsid w:val="001B2F73"/>
    <w:rsid w:val="001B3977"/>
    <w:rsid w:val="001C27D6"/>
    <w:rsid w:val="001C39A2"/>
    <w:rsid w:val="001C5788"/>
    <w:rsid w:val="001D4666"/>
    <w:rsid w:val="001E0281"/>
    <w:rsid w:val="001F600E"/>
    <w:rsid w:val="00202A8D"/>
    <w:rsid w:val="00231C1B"/>
    <w:rsid w:val="00234B97"/>
    <w:rsid w:val="00247C09"/>
    <w:rsid w:val="00254FEE"/>
    <w:rsid w:val="00297C93"/>
    <w:rsid w:val="002B4759"/>
    <w:rsid w:val="002C31AB"/>
    <w:rsid w:val="002C4A1C"/>
    <w:rsid w:val="002E2CDC"/>
    <w:rsid w:val="00312BEF"/>
    <w:rsid w:val="00333A5B"/>
    <w:rsid w:val="00352CEC"/>
    <w:rsid w:val="00380C69"/>
    <w:rsid w:val="00382336"/>
    <w:rsid w:val="003B7600"/>
    <w:rsid w:val="003D3E09"/>
    <w:rsid w:val="003D48F7"/>
    <w:rsid w:val="003E6115"/>
    <w:rsid w:val="003E7087"/>
    <w:rsid w:val="004012A9"/>
    <w:rsid w:val="00440AFD"/>
    <w:rsid w:val="00440CA3"/>
    <w:rsid w:val="004564A6"/>
    <w:rsid w:val="00466A11"/>
    <w:rsid w:val="0047259F"/>
    <w:rsid w:val="004A102D"/>
    <w:rsid w:val="004B58C3"/>
    <w:rsid w:val="004D5D65"/>
    <w:rsid w:val="004D7915"/>
    <w:rsid w:val="004E2654"/>
    <w:rsid w:val="004F731D"/>
    <w:rsid w:val="0050144A"/>
    <w:rsid w:val="0052178A"/>
    <w:rsid w:val="00526F56"/>
    <w:rsid w:val="00527D87"/>
    <w:rsid w:val="0054030B"/>
    <w:rsid w:val="00541BBE"/>
    <w:rsid w:val="005477ED"/>
    <w:rsid w:val="00566315"/>
    <w:rsid w:val="0059756F"/>
    <w:rsid w:val="005A2EF2"/>
    <w:rsid w:val="005B0B50"/>
    <w:rsid w:val="005B2574"/>
    <w:rsid w:val="005B2FEB"/>
    <w:rsid w:val="005D6E4A"/>
    <w:rsid w:val="005E2EBE"/>
    <w:rsid w:val="00602339"/>
    <w:rsid w:val="006222BE"/>
    <w:rsid w:val="006333D3"/>
    <w:rsid w:val="006350A1"/>
    <w:rsid w:val="00636F7E"/>
    <w:rsid w:val="00662A5B"/>
    <w:rsid w:val="00676F2C"/>
    <w:rsid w:val="0068785C"/>
    <w:rsid w:val="006D311C"/>
    <w:rsid w:val="006F50F1"/>
    <w:rsid w:val="006F5A97"/>
    <w:rsid w:val="00715D4C"/>
    <w:rsid w:val="007168B0"/>
    <w:rsid w:val="00720B4E"/>
    <w:rsid w:val="00742074"/>
    <w:rsid w:val="007457DA"/>
    <w:rsid w:val="007563DA"/>
    <w:rsid w:val="00756C22"/>
    <w:rsid w:val="007615F4"/>
    <w:rsid w:val="007623C5"/>
    <w:rsid w:val="00791C65"/>
    <w:rsid w:val="007C615E"/>
    <w:rsid w:val="007D0518"/>
    <w:rsid w:val="007F7BE2"/>
    <w:rsid w:val="00810A6A"/>
    <w:rsid w:val="00816A18"/>
    <w:rsid w:val="008173E6"/>
    <w:rsid w:val="00821D58"/>
    <w:rsid w:val="0082352B"/>
    <w:rsid w:val="0082598D"/>
    <w:rsid w:val="00826508"/>
    <w:rsid w:val="00832990"/>
    <w:rsid w:val="008335E9"/>
    <w:rsid w:val="00842A96"/>
    <w:rsid w:val="00843AE3"/>
    <w:rsid w:val="00843D2C"/>
    <w:rsid w:val="008477A3"/>
    <w:rsid w:val="008D28DF"/>
    <w:rsid w:val="008E0E7A"/>
    <w:rsid w:val="008E65A3"/>
    <w:rsid w:val="0090552B"/>
    <w:rsid w:val="00962A69"/>
    <w:rsid w:val="00984AB0"/>
    <w:rsid w:val="009857DD"/>
    <w:rsid w:val="00992D98"/>
    <w:rsid w:val="00995166"/>
    <w:rsid w:val="009A1499"/>
    <w:rsid w:val="009D33C9"/>
    <w:rsid w:val="009E0907"/>
    <w:rsid w:val="009E1BAE"/>
    <w:rsid w:val="00A117B9"/>
    <w:rsid w:val="00A13B83"/>
    <w:rsid w:val="00A1511C"/>
    <w:rsid w:val="00A25E14"/>
    <w:rsid w:val="00A34C34"/>
    <w:rsid w:val="00A4365B"/>
    <w:rsid w:val="00A56553"/>
    <w:rsid w:val="00A60E12"/>
    <w:rsid w:val="00A65C5E"/>
    <w:rsid w:val="00A7288D"/>
    <w:rsid w:val="00A85F2F"/>
    <w:rsid w:val="00AA0DA9"/>
    <w:rsid w:val="00AA643A"/>
    <w:rsid w:val="00AB156C"/>
    <w:rsid w:val="00B10285"/>
    <w:rsid w:val="00B13C03"/>
    <w:rsid w:val="00B17E75"/>
    <w:rsid w:val="00B57E77"/>
    <w:rsid w:val="00B83B4B"/>
    <w:rsid w:val="00B93463"/>
    <w:rsid w:val="00BC04F3"/>
    <w:rsid w:val="00BD2B9F"/>
    <w:rsid w:val="00C067E7"/>
    <w:rsid w:val="00C4726E"/>
    <w:rsid w:val="00C61B54"/>
    <w:rsid w:val="00C65FC5"/>
    <w:rsid w:val="00C96493"/>
    <w:rsid w:val="00CB513F"/>
    <w:rsid w:val="00CD07D2"/>
    <w:rsid w:val="00CD09C0"/>
    <w:rsid w:val="00D0460A"/>
    <w:rsid w:val="00D357FB"/>
    <w:rsid w:val="00D46B79"/>
    <w:rsid w:val="00D57758"/>
    <w:rsid w:val="00D951EE"/>
    <w:rsid w:val="00DB1DED"/>
    <w:rsid w:val="00DD74A9"/>
    <w:rsid w:val="00DF0D5D"/>
    <w:rsid w:val="00E052B1"/>
    <w:rsid w:val="00E075AA"/>
    <w:rsid w:val="00E1221B"/>
    <w:rsid w:val="00E31A4C"/>
    <w:rsid w:val="00E42199"/>
    <w:rsid w:val="00E71A7B"/>
    <w:rsid w:val="00E71DFB"/>
    <w:rsid w:val="00E74BEF"/>
    <w:rsid w:val="00E77E02"/>
    <w:rsid w:val="00EA7964"/>
    <w:rsid w:val="00EC3D59"/>
    <w:rsid w:val="00EE7BAD"/>
    <w:rsid w:val="00EF2474"/>
    <w:rsid w:val="00F03594"/>
    <w:rsid w:val="00F14248"/>
    <w:rsid w:val="00F201AC"/>
    <w:rsid w:val="00F335F7"/>
    <w:rsid w:val="00F342FC"/>
    <w:rsid w:val="00F53BED"/>
    <w:rsid w:val="00F62ADF"/>
    <w:rsid w:val="00F74735"/>
    <w:rsid w:val="00F831E2"/>
    <w:rsid w:val="00F84D0F"/>
    <w:rsid w:val="00F93327"/>
    <w:rsid w:val="00F952E2"/>
    <w:rsid w:val="00FB7871"/>
    <w:rsid w:val="19C457CA"/>
    <w:rsid w:val="2FD40EA7"/>
    <w:rsid w:val="3642440D"/>
    <w:rsid w:val="670456DB"/>
    <w:rsid w:val="6BDA0BB8"/>
    <w:rsid w:val="7D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通讯标题"/>
    <w:basedOn w:val="1"/>
    <w:link w:val="9"/>
    <w:qFormat/>
    <w:uiPriority w:val="0"/>
    <w:pPr>
      <w:widowControl/>
      <w:spacing w:line="520" w:lineRule="exact"/>
      <w:ind w:firstLine="640" w:firstLineChars="200"/>
      <w:jc w:val="center"/>
    </w:pPr>
    <w:rPr>
      <w:rFonts w:ascii="宋体" w:hAnsi="宋体" w:cs="宋体"/>
      <w:b/>
      <w:bCs/>
      <w:sz w:val="32"/>
      <w:szCs w:val="32"/>
    </w:rPr>
  </w:style>
  <w:style w:type="character" w:customStyle="1" w:styleId="9">
    <w:name w:val="通讯标题 Char"/>
    <w:link w:val="8"/>
    <w:uiPriority w:val="0"/>
    <w:rPr>
      <w:rFonts w:ascii="宋体" w:hAnsi="宋体" w:eastAsia="宋体" w:cs="宋体"/>
      <w:b/>
      <w:bCs/>
      <w:sz w:val="32"/>
      <w:szCs w:val="32"/>
    </w:rPr>
  </w:style>
  <w:style w:type="paragraph" w:customStyle="1" w:styleId="10">
    <w:name w:val="通讯正文"/>
    <w:basedOn w:val="1"/>
    <w:link w:val="11"/>
    <w:qFormat/>
    <w:uiPriority w:val="0"/>
    <w:pPr>
      <w:widowControl/>
      <w:spacing w:line="520" w:lineRule="exact"/>
      <w:ind w:firstLine="200" w:firstLineChars="200"/>
      <w:jc w:val="left"/>
    </w:pPr>
    <w:rPr>
      <w:rFonts w:ascii="仿宋" w:hAnsi="仿宋" w:eastAsia="仿宋" w:cs="仿宋"/>
      <w:color w:val="000000"/>
      <w:kern w:val="0"/>
      <w:sz w:val="28"/>
      <w:szCs w:val="28"/>
    </w:rPr>
  </w:style>
  <w:style w:type="character" w:customStyle="1" w:styleId="11">
    <w:name w:val="通讯正文 Char"/>
    <w:link w:val="10"/>
    <w:qFormat/>
    <w:uiPriority w:val="0"/>
    <w:rPr>
      <w:rFonts w:ascii="仿宋" w:hAnsi="仿宋" w:eastAsia="仿宋" w:cs="仿宋"/>
      <w:color w:val="000000"/>
      <w:kern w:val="0"/>
      <w:sz w:val="28"/>
      <w:szCs w:val="28"/>
    </w:rPr>
  </w:style>
  <w:style w:type="paragraph" w:customStyle="1" w:styleId="12">
    <w:name w:val="通讯落款"/>
    <w:basedOn w:val="1"/>
    <w:link w:val="13"/>
    <w:qFormat/>
    <w:uiPriority w:val="0"/>
    <w:pPr>
      <w:widowControl/>
      <w:spacing w:line="520" w:lineRule="exact"/>
      <w:ind w:firstLine="560"/>
      <w:jc w:val="right"/>
    </w:pPr>
    <w:rPr>
      <w:rFonts w:cs="黑体"/>
      <w:sz w:val="28"/>
      <w:szCs w:val="28"/>
    </w:rPr>
  </w:style>
  <w:style w:type="character" w:customStyle="1" w:styleId="13">
    <w:name w:val="通讯落款 Char"/>
    <w:link w:val="12"/>
    <w:qFormat/>
    <w:uiPriority w:val="0"/>
    <w:rPr>
      <w:rFonts w:ascii="Calibri" w:hAnsi="Calibri" w:eastAsia="宋体" w:cs="黑体"/>
      <w:sz w:val="28"/>
      <w:szCs w:val="28"/>
    </w:rPr>
  </w:style>
  <w:style w:type="character" w:customStyle="1" w:styleId="14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253</Words>
  <Characters>1446</Characters>
  <Lines>12</Lines>
  <Paragraphs>3</Paragraphs>
  <TotalTime>4</TotalTime>
  <ScaleCrop>false</ScaleCrop>
  <LinksUpToDate>false</LinksUpToDate>
  <CharactersWithSpaces>1696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2014-10-11T07:15:00Z</dcterms:created>
  <dc:creator>Lefun</dc:creator>
  <cp:lastModifiedBy>Taojq</cp:lastModifiedBy>
  <cp:lastPrinted>2023-02-28T08:28:00Z</cp:lastPrinted>
  <dcterms:modified xsi:type="dcterms:W3CDTF">2023-09-07T05:28:26Z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