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C0535F" w14:textId="77777777" w:rsidR="000C34B6" w:rsidRDefault="000C34B6" w:rsidP="000C34B6">
      <w:pPr>
        <w:spacing w:beforeLines="50" w:before="156" w:beforeAutospacing="0" w:afterLines="50" w:after="156" w:afterAutospacing="0"/>
        <w:jc w:val="center"/>
        <w:rPr>
          <w:rFonts w:ascii="微软雅黑" w:eastAsia="微软雅黑" w:hAnsi="微软雅黑"/>
          <w:b/>
          <w:color w:val="323E4F"/>
          <w:sz w:val="56"/>
          <w:szCs w:val="100"/>
        </w:rPr>
      </w:pPr>
      <w:bookmarkStart w:id="0" w:name="_Toc17276296"/>
      <w:r w:rsidRPr="000C34B6">
        <w:rPr>
          <w:rFonts w:ascii="微软雅黑" w:eastAsia="微软雅黑" w:hAnsi="微软雅黑" w:hint="eastAsia"/>
          <w:b/>
          <w:color w:val="323E4F"/>
          <w:sz w:val="56"/>
          <w:szCs w:val="100"/>
        </w:rPr>
        <w:t>东华大学</w:t>
      </w:r>
    </w:p>
    <w:p w14:paraId="3E9B7549" w14:textId="744B2692" w:rsidR="000C34B6" w:rsidRDefault="000C34B6" w:rsidP="000C34B6">
      <w:pPr>
        <w:spacing w:beforeLines="50" w:before="156" w:beforeAutospacing="0" w:afterLines="50" w:after="156" w:afterAutospacing="0"/>
        <w:jc w:val="center"/>
        <w:rPr>
          <w:rFonts w:ascii="微软雅黑" w:eastAsia="微软雅黑" w:hAnsi="微软雅黑"/>
          <w:b/>
          <w:color w:val="323E4F"/>
          <w:sz w:val="56"/>
          <w:szCs w:val="100"/>
        </w:rPr>
      </w:pPr>
      <w:r w:rsidRPr="000C34B6">
        <w:rPr>
          <w:rFonts w:ascii="微软雅黑" w:eastAsia="微软雅黑" w:hAnsi="微软雅黑" w:hint="eastAsia"/>
          <w:b/>
          <w:color w:val="323E4F"/>
          <w:sz w:val="56"/>
          <w:szCs w:val="100"/>
        </w:rPr>
        <w:t>职称评审管理服务系统项目</w:t>
      </w:r>
    </w:p>
    <w:p w14:paraId="20B2D920" w14:textId="02139EB0" w:rsidR="00B72FD8" w:rsidRPr="00860053" w:rsidRDefault="00B72FD8" w:rsidP="000C34B6">
      <w:pPr>
        <w:spacing w:beforeLines="50" w:before="156" w:beforeAutospacing="0" w:afterLines="50" w:after="156" w:afterAutospacing="0"/>
        <w:jc w:val="center"/>
        <w:rPr>
          <w:rFonts w:ascii="微软雅黑" w:eastAsia="微软雅黑" w:hAnsi="微软雅黑"/>
          <w:b/>
          <w:color w:val="323E4F"/>
          <w:sz w:val="56"/>
          <w:szCs w:val="100"/>
        </w:rPr>
      </w:pPr>
      <w:r>
        <w:rPr>
          <w:rFonts w:ascii="微软雅黑" w:eastAsia="微软雅黑" w:hAnsi="微软雅黑" w:hint="eastAsia"/>
          <w:b/>
          <w:color w:val="323E4F"/>
          <w:sz w:val="56"/>
          <w:szCs w:val="100"/>
        </w:rPr>
        <w:t>申报人使用</w:t>
      </w:r>
      <w:r>
        <w:rPr>
          <w:rFonts w:ascii="微软雅黑" w:eastAsia="微软雅黑" w:hAnsi="微软雅黑"/>
          <w:b/>
          <w:color w:val="323E4F"/>
          <w:sz w:val="56"/>
          <w:szCs w:val="100"/>
        </w:rPr>
        <w:t>手册</w:t>
      </w:r>
    </w:p>
    <w:tbl>
      <w:tblPr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B72FD8" w14:paraId="086D6F69" w14:textId="77777777" w:rsidTr="00D94E71">
        <w:trPr>
          <w:trHeight w:val="4940"/>
        </w:trPr>
        <w:tc>
          <w:tcPr>
            <w:tcW w:w="8522" w:type="dxa"/>
            <w:vAlign w:val="bottom"/>
          </w:tcPr>
          <w:p w14:paraId="0840706D" w14:textId="77777777" w:rsidR="00B72FD8" w:rsidRDefault="00B72FD8" w:rsidP="00D94E71">
            <w:pPr>
              <w:ind w:firstLineChars="200" w:firstLine="2200"/>
              <w:rPr>
                <w:rFonts w:cs="Courier New"/>
              </w:rPr>
            </w:pPr>
            <w:r w:rsidRPr="00292E80">
              <w:rPr>
                <w:rFonts w:ascii="黑体" w:eastAsia="黑体" w:hAnsi="黑体" w:hint="eastAsia"/>
                <w:sz w:val="110"/>
                <w:szCs w:val="110"/>
              </w:rPr>
              <w:t xml:space="preserve"> </w:t>
            </w:r>
          </w:p>
          <w:p w14:paraId="2B25CA3C" w14:textId="77777777" w:rsidR="00B72FD8" w:rsidRDefault="00B72FD8" w:rsidP="00D94E71">
            <w:pPr>
              <w:pBdr>
                <w:top w:val="single" w:sz="4" w:space="1" w:color="auto"/>
              </w:pBdr>
              <w:ind w:firstLineChars="200" w:firstLine="361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版权声明和保密须知</w:t>
            </w:r>
          </w:p>
          <w:p w14:paraId="63CC21F5" w14:textId="77777777" w:rsidR="00B72FD8" w:rsidRDefault="00B72FD8" w:rsidP="00D94E71">
            <w:pPr>
              <w:ind w:firstLineChars="200" w:firstLine="36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本文件中出现的任何文字叙述、文档格式、插图、照片、方法、过程等内容，除另有特别注明，版权均属</w:t>
            </w:r>
            <w:r>
              <w:rPr>
                <w:rFonts w:cs="Arial" w:hint="eastAsia"/>
                <w:sz w:val="18"/>
                <w:szCs w:val="18"/>
              </w:rPr>
              <w:t>江苏金智教育信息股份有限公司</w:t>
            </w:r>
            <w:r>
              <w:rPr>
                <w:rFonts w:cs="Arial"/>
                <w:sz w:val="18"/>
                <w:szCs w:val="18"/>
              </w:rPr>
              <w:t>所有，受到有关产权及版权法保护。任何单位和个人未经</w:t>
            </w:r>
            <w:r>
              <w:rPr>
                <w:rFonts w:cs="Arial" w:hint="eastAsia"/>
                <w:sz w:val="18"/>
                <w:szCs w:val="18"/>
              </w:rPr>
              <w:t>江苏金智教育信息股份有限公司</w:t>
            </w:r>
            <w:r>
              <w:rPr>
                <w:rFonts w:cs="Arial"/>
                <w:sz w:val="18"/>
                <w:szCs w:val="18"/>
              </w:rPr>
              <w:t>的书面授权许可，不得复制或引用本文件的任何片断，</w:t>
            </w:r>
            <w:proofErr w:type="gramStart"/>
            <w:r>
              <w:rPr>
                <w:rFonts w:cs="Arial"/>
                <w:sz w:val="18"/>
                <w:szCs w:val="18"/>
              </w:rPr>
              <w:t>无论通过</w:t>
            </w:r>
            <w:proofErr w:type="gramEnd"/>
            <w:r>
              <w:rPr>
                <w:rFonts w:cs="Arial"/>
                <w:sz w:val="18"/>
                <w:szCs w:val="18"/>
              </w:rPr>
              <w:t>电子形式或非电子形式。</w:t>
            </w:r>
          </w:p>
          <w:p w14:paraId="293F9CC1" w14:textId="77777777" w:rsidR="00B72FD8" w:rsidRDefault="00B72FD8" w:rsidP="00D94E71">
            <w:pPr>
              <w:pBdr>
                <w:bottom w:val="single" w:sz="4" w:space="1" w:color="auto"/>
              </w:pBdr>
              <w:snapToGrid w:val="0"/>
              <w:ind w:firstLineChars="200" w:firstLine="361"/>
              <w:rPr>
                <w:rFonts w:cs="Arial"/>
                <w:b/>
                <w:sz w:val="30"/>
                <w:szCs w:val="30"/>
              </w:rPr>
            </w:pPr>
            <w:r>
              <w:rPr>
                <w:rFonts w:ascii="Cambria" w:hAnsi="Cambria" w:cs="Arial"/>
                <w:b/>
                <w:sz w:val="18"/>
                <w:szCs w:val="18"/>
              </w:rPr>
              <w:t xml:space="preserve">Copyright </w:t>
            </w:r>
            <w:r>
              <w:rPr>
                <w:rFonts w:ascii="Cambria" w:eastAsia="PMingLiU-ExtB" w:hAnsi="Cambria" w:cs="Arial"/>
                <w:b/>
                <w:sz w:val="18"/>
                <w:szCs w:val="18"/>
              </w:rPr>
              <w:t xml:space="preserve">© </w:t>
            </w:r>
            <w:r>
              <w:rPr>
                <w:rFonts w:cs="Arial"/>
                <w:b/>
                <w:sz w:val="18"/>
                <w:szCs w:val="18"/>
              </w:rPr>
              <w:t>2020</w:t>
            </w:r>
            <w:r>
              <w:rPr>
                <w:rFonts w:cs="Arial" w:hint="eastAsia"/>
                <w:b/>
                <w:sz w:val="18"/>
                <w:szCs w:val="18"/>
              </w:rPr>
              <w:t>江苏金智教育信息股份有限公司</w:t>
            </w:r>
            <w:r>
              <w:rPr>
                <w:rFonts w:cs="Arial"/>
                <w:b/>
                <w:sz w:val="18"/>
                <w:szCs w:val="18"/>
              </w:rPr>
              <w:t>版权所有</w:t>
            </w:r>
          </w:p>
        </w:tc>
      </w:tr>
    </w:tbl>
    <w:p w14:paraId="6957B3B5" w14:textId="77777777" w:rsidR="00B72FD8" w:rsidRPr="009F4136" w:rsidRDefault="00B72FD8" w:rsidP="00B72FD8">
      <w:pPr>
        <w:pStyle w:val="a7"/>
        <w:spacing w:before="240" w:beforeAutospacing="0" w:after="240" w:afterAutospacing="0"/>
        <w:rPr>
          <w:szCs w:val="44"/>
        </w:rPr>
      </w:pPr>
      <w:r>
        <w:rPr>
          <w:sz w:val="32"/>
          <w:szCs w:val="32"/>
        </w:rPr>
        <w:br w:type="page"/>
      </w:r>
      <w:r w:rsidRPr="009F4136">
        <w:rPr>
          <w:rFonts w:hint="eastAsia"/>
          <w:szCs w:val="44"/>
        </w:rPr>
        <w:lastRenderedPageBreak/>
        <w:t>修改记录表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900"/>
        <w:gridCol w:w="3960"/>
        <w:gridCol w:w="900"/>
        <w:gridCol w:w="1236"/>
        <w:gridCol w:w="1395"/>
      </w:tblGrid>
      <w:tr w:rsidR="00B72FD8" w:rsidRPr="004660C6" w14:paraId="03CF19F5" w14:textId="77777777" w:rsidTr="00D94E71">
        <w:trPr>
          <w:trHeight w:val="948"/>
        </w:trPr>
        <w:tc>
          <w:tcPr>
            <w:tcW w:w="648" w:type="dxa"/>
            <w:shd w:val="clear" w:color="auto" w:fill="D9D9D9"/>
            <w:vAlign w:val="center"/>
          </w:tcPr>
          <w:p w14:paraId="6496192B" w14:textId="77777777" w:rsidR="00B72FD8" w:rsidRPr="004660C6" w:rsidRDefault="00B72FD8" w:rsidP="00D94E71">
            <w:pPr>
              <w:spacing w:before="240" w:beforeAutospacing="0" w:after="240" w:afterAutospacing="0" w:line="360" w:lineRule="auto"/>
              <w:jc w:val="center"/>
            </w:pPr>
            <w:r w:rsidRPr="004660C6">
              <w:rPr>
                <w:rFonts w:hint="eastAsia"/>
              </w:rPr>
              <w:t>序</w:t>
            </w:r>
            <w:r>
              <w:rPr>
                <w:rFonts w:hint="eastAsia"/>
              </w:rPr>
              <w:t>号</w:t>
            </w:r>
          </w:p>
        </w:tc>
        <w:tc>
          <w:tcPr>
            <w:tcW w:w="900" w:type="dxa"/>
            <w:shd w:val="clear" w:color="auto" w:fill="D9D9D9"/>
            <w:vAlign w:val="center"/>
          </w:tcPr>
          <w:p w14:paraId="6D506E78" w14:textId="77777777" w:rsidR="00B72FD8" w:rsidRPr="004660C6" w:rsidRDefault="00B72FD8" w:rsidP="00D94E71">
            <w:pPr>
              <w:spacing w:line="360" w:lineRule="auto"/>
              <w:jc w:val="center"/>
            </w:pPr>
            <w:r w:rsidRPr="004660C6">
              <w:rPr>
                <w:rFonts w:hint="eastAsia"/>
              </w:rPr>
              <w:t>修改人</w:t>
            </w:r>
          </w:p>
        </w:tc>
        <w:tc>
          <w:tcPr>
            <w:tcW w:w="3960" w:type="dxa"/>
            <w:shd w:val="clear" w:color="auto" w:fill="D9D9D9"/>
            <w:vAlign w:val="center"/>
          </w:tcPr>
          <w:p w14:paraId="41AAE85B" w14:textId="77777777" w:rsidR="00B72FD8" w:rsidRPr="004660C6" w:rsidRDefault="00B72FD8" w:rsidP="00D94E71">
            <w:pPr>
              <w:spacing w:line="360" w:lineRule="auto"/>
            </w:pPr>
            <w:r w:rsidRPr="004660C6">
              <w:rPr>
                <w:rFonts w:hint="eastAsia"/>
              </w:rPr>
              <w:t>修改内容</w:t>
            </w:r>
          </w:p>
        </w:tc>
        <w:tc>
          <w:tcPr>
            <w:tcW w:w="900" w:type="dxa"/>
            <w:shd w:val="clear" w:color="auto" w:fill="D9D9D9"/>
            <w:vAlign w:val="center"/>
          </w:tcPr>
          <w:p w14:paraId="54A0C126" w14:textId="77777777" w:rsidR="00B72FD8" w:rsidRPr="004660C6" w:rsidRDefault="00B72FD8" w:rsidP="00D94E71">
            <w:pPr>
              <w:spacing w:line="360" w:lineRule="auto"/>
              <w:jc w:val="center"/>
            </w:pPr>
            <w:r w:rsidRPr="004660C6">
              <w:rPr>
                <w:rFonts w:hint="eastAsia"/>
              </w:rPr>
              <w:t>批准人</w:t>
            </w:r>
          </w:p>
        </w:tc>
        <w:tc>
          <w:tcPr>
            <w:tcW w:w="1236" w:type="dxa"/>
            <w:shd w:val="clear" w:color="auto" w:fill="D9D9D9"/>
            <w:vAlign w:val="center"/>
          </w:tcPr>
          <w:p w14:paraId="361EC3B2" w14:textId="77777777" w:rsidR="00B72FD8" w:rsidRPr="004660C6" w:rsidRDefault="00B72FD8" w:rsidP="00D94E71">
            <w:pPr>
              <w:spacing w:line="360" w:lineRule="auto"/>
              <w:jc w:val="center"/>
            </w:pPr>
            <w:r w:rsidRPr="004660C6">
              <w:rPr>
                <w:rFonts w:hint="eastAsia"/>
              </w:rPr>
              <w:t>生效日期</w:t>
            </w:r>
          </w:p>
        </w:tc>
        <w:tc>
          <w:tcPr>
            <w:tcW w:w="1395" w:type="dxa"/>
            <w:shd w:val="clear" w:color="auto" w:fill="D9D9D9"/>
            <w:vAlign w:val="center"/>
          </w:tcPr>
          <w:p w14:paraId="554644ED" w14:textId="77777777" w:rsidR="00B72FD8" w:rsidRPr="004660C6" w:rsidRDefault="00B72FD8" w:rsidP="00D94E71">
            <w:pPr>
              <w:spacing w:line="360" w:lineRule="auto"/>
              <w:jc w:val="center"/>
            </w:pPr>
            <w:r w:rsidRPr="004660C6">
              <w:rPr>
                <w:rFonts w:hint="eastAsia"/>
              </w:rPr>
              <w:t>版本号</w:t>
            </w:r>
          </w:p>
        </w:tc>
      </w:tr>
      <w:tr w:rsidR="00B72FD8" w:rsidRPr="004660C6" w14:paraId="5802FCDD" w14:textId="77777777" w:rsidTr="00D94E71">
        <w:trPr>
          <w:trHeight w:val="948"/>
        </w:trPr>
        <w:tc>
          <w:tcPr>
            <w:tcW w:w="648" w:type="dxa"/>
            <w:vAlign w:val="center"/>
          </w:tcPr>
          <w:p w14:paraId="3B238806" w14:textId="77777777" w:rsidR="00B72FD8" w:rsidRPr="004660C6" w:rsidRDefault="00B72FD8" w:rsidP="00D94E71">
            <w:pPr>
              <w:spacing w:line="360" w:lineRule="auto"/>
              <w:jc w:val="center"/>
            </w:pPr>
            <w:r w:rsidRPr="004660C6">
              <w:rPr>
                <w:rFonts w:hint="eastAsia"/>
              </w:rPr>
              <w:t>1</w:t>
            </w:r>
          </w:p>
        </w:tc>
        <w:tc>
          <w:tcPr>
            <w:tcW w:w="900" w:type="dxa"/>
            <w:vAlign w:val="center"/>
          </w:tcPr>
          <w:p w14:paraId="5D26149C" w14:textId="77777777" w:rsidR="00B72FD8" w:rsidRPr="004660C6" w:rsidRDefault="00B72FD8" w:rsidP="00D94E71">
            <w:pPr>
              <w:spacing w:line="360" w:lineRule="auto"/>
              <w:jc w:val="center"/>
            </w:pPr>
            <w:r>
              <w:rPr>
                <w:rFonts w:hint="eastAsia"/>
              </w:rPr>
              <w:t>李永青</w:t>
            </w:r>
          </w:p>
        </w:tc>
        <w:tc>
          <w:tcPr>
            <w:tcW w:w="3960" w:type="dxa"/>
            <w:vAlign w:val="center"/>
          </w:tcPr>
          <w:p w14:paraId="18F19AFD" w14:textId="77777777" w:rsidR="00B72FD8" w:rsidRPr="004660C6" w:rsidRDefault="00B72FD8" w:rsidP="00D94E71">
            <w:pPr>
              <w:spacing w:line="360" w:lineRule="auto"/>
            </w:pPr>
            <w:r>
              <w:rPr>
                <w:rFonts w:hint="eastAsia"/>
              </w:rPr>
              <w:t>根据产品功能和学校定制化功能编写</w:t>
            </w:r>
          </w:p>
        </w:tc>
        <w:tc>
          <w:tcPr>
            <w:tcW w:w="900" w:type="dxa"/>
            <w:vAlign w:val="center"/>
          </w:tcPr>
          <w:p w14:paraId="07D3881F" w14:textId="77777777" w:rsidR="00B72FD8" w:rsidRPr="004660C6" w:rsidRDefault="00B72FD8" w:rsidP="00D94E71">
            <w:pPr>
              <w:spacing w:line="360" w:lineRule="auto"/>
              <w:jc w:val="center"/>
            </w:pPr>
          </w:p>
        </w:tc>
        <w:tc>
          <w:tcPr>
            <w:tcW w:w="1236" w:type="dxa"/>
            <w:vAlign w:val="center"/>
          </w:tcPr>
          <w:p w14:paraId="5919C72E" w14:textId="77777777" w:rsidR="00B72FD8" w:rsidRPr="004660C6" w:rsidRDefault="00B72FD8" w:rsidP="00D94E71">
            <w:pPr>
              <w:spacing w:line="360" w:lineRule="auto"/>
              <w:jc w:val="center"/>
            </w:pPr>
            <w:r>
              <w:rPr>
                <w:rFonts w:hint="eastAsia"/>
              </w:rPr>
              <w:t>20</w:t>
            </w:r>
            <w:r>
              <w:t>20</w:t>
            </w:r>
            <w:r>
              <w:rPr>
                <w:rFonts w:hint="eastAsia"/>
              </w:rPr>
              <w:t>.</w:t>
            </w:r>
            <w:r>
              <w:t>12</w:t>
            </w:r>
          </w:p>
        </w:tc>
        <w:tc>
          <w:tcPr>
            <w:tcW w:w="1395" w:type="dxa"/>
            <w:vAlign w:val="center"/>
          </w:tcPr>
          <w:p w14:paraId="4CFB1936" w14:textId="77777777" w:rsidR="00B72FD8" w:rsidRPr="004660C6" w:rsidRDefault="00B72FD8" w:rsidP="00D94E71">
            <w:pPr>
              <w:spacing w:line="360" w:lineRule="auto"/>
              <w:jc w:val="center"/>
            </w:pPr>
          </w:p>
        </w:tc>
      </w:tr>
    </w:tbl>
    <w:p w14:paraId="05AB98BC" w14:textId="77777777" w:rsidR="00B72FD8" w:rsidRDefault="00B72FD8" w:rsidP="00B72FD8">
      <w:pPr>
        <w:tabs>
          <w:tab w:val="left" w:pos="3295"/>
        </w:tabs>
      </w:pPr>
      <w:r>
        <w:tab/>
      </w:r>
    </w:p>
    <w:p w14:paraId="2BFC955E" w14:textId="77777777" w:rsidR="000C34B6" w:rsidRDefault="00B72FD8" w:rsidP="00B72FD8">
      <w:pPr>
        <w:pStyle w:val="a7"/>
        <w:rPr>
          <w:noProof/>
        </w:rPr>
      </w:pPr>
      <w:r>
        <w:br w:type="page"/>
      </w:r>
      <w:bookmarkStart w:id="1" w:name="_Toc178152258"/>
      <w:bookmarkStart w:id="2" w:name="_Toc178153215"/>
      <w:bookmarkStart w:id="3" w:name="_Toc178389962"/>
      <w:r>
        <w:rPr>
          <w:lang w:val="zh-CN"/>
        </w:rPr>
        <w:lastRenderedPageBreak/>
        <w:t>目录</w:t>
      </w:r>
      <w:r>
        <w:rPr>
          <w:rFonts w:ascii="Cambria" w:hAnsi="Cambria"/>
          <w:color w:val="365F91"/>
          <w:kern w:val="0"/>
          <w:sz w:val="28"/>
          <w:szCs w:val="28"/>
        </w:rPr>
        <w:fldChar w:fldCharType="begin"/>
      </w:r>
      <w:r>
        <w:instrText xml:space="preserve"> TOC \o "1-3" \h \z \u </w:instrText>
      </w:r>
      <w:r>
        <w:rPr>
          <w:rFonts w:ascii="Cambria" w:hAnsi="Cambria"/>
          <w:color w:val="365F91"/>
          <w:kern w:val="0"/>
          <w:sz w:val="28"/>
          <w:szCs w:val="28"/>
        </w:rPr>
        <w:fldChar w:fldCharType="separate"/>
      </w:r>
    </w:p>
    <w:bookmarkStart w:id="4" w:name="_GoBack"/>
    <w:bookmarkEnd w:id="4"/>
    <w:p w14:paraId="13FAF1F8" w14:textId="77777777" w:rsidR="000C34B6" w:rsidRDefault="000C34B6">
      <w:pPr>
        <w:pStyle w:val="1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032282">
        <w:rPr>
          <w:rStyle w:val="a5"/>
          <w:noProof/>
        </w:rPr>
        <w:fldChar w:fldCharType="begin"/>
      </w:r>
      <w:r w:rsidRPr="00032282">
        <w:rPr>
          <w:rStyle w:val="a5"/>
          <w:noProof/>
        </w:rPr>
        <w:instrText xml:space="preserve"> </w:instrText>
      </w:r>
      <w:r>
        <w:rPr>
          <w:noProof/>
        </w:rPr>
        <w:instrText>HYPERLINK \l "_Toc58446247"</w:instrText>
      </w:r>
      <w:r w:rsidRPr="00032282">
        <w:rPr>
          <w:rStyle w:val="a5"/>
          <w:noProof/>
        </w:rPr>
        <w:instrText xml:space="preserve"> </w:instrText>
      </w:r>
      <w:r w:rsidRPr="00032282">
        <w:rPr>
          <w:rStyle w:val="a5"/>
          <w:noProof/>
        </w:rPr>
      </w:r>
      <w:r w:rsidRPr="00032282">
        <w:rPr>
          <w:rStyle w:val="a5"/>
          <w:noProof/>
        </w:rPr>
        <w:fldChar w:fldCharType="separate"/>
      </w:r>
      <w:r w:rsidRPr="00032282">
        <w:rPr>
          <w:rStyle w:val="a5"/>
          <w:noProof/>
        </w:rPr>
        <w:t>1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  <w:tab/>
      </w:r>
      <w:r w:rsidRPr="00032282">
        <w:rPr>
          <w:rStyle w:val="a5"/>
          <w:rFonts w:hint="eastAsia"/>
          <w:noProof/>
        </w:rPr>
        <w:t>操作说明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_Toc58446247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4</w:t>
      </w:r>
      <w:r>
        <w:rPr>
          <w:noProof/>
          <w:webHidden/>
        </w:rPr>
        <w:fldChar w:fldCharType="end"/>
      </w:r>
      <w:r w:rsidRPr="00032282">
        <w:rPr>
          <w:rStyle w:val="a5"/>
          <w:noProof/>
        </w:rPr>
        <w:fldChar w:fldCharType="end"/>
      </w:r>
    </w:p>
    <w:p w14:paraId="1D218120" w14:textId="77777777" w:rsidR="000C34B6" w:rsidRDefault="000C34B6">
      <w:pPr>
        <w:pStyle w:val="2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58446248" w:history="1">
        <w:r w:rsidRPr="00032282">
          <w:rPr>
            <w:rStyle w:val="a5"/>
            <w:noProof/>
          </w:rPr>
          <w:t>1.1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032282">
          <w:rPr>
            <w:rStyle w:val="a5"/>
            <w:rFonts w:hint="eastAsia"/>
            <w:noProof/>
          </w:rPr>
          <w:t>如何进入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_Toc58446248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9636DC9" w14:textId="77777777" w:rsidR="000C34B6" w:rsidRDefault="000C34B6">
      <w:pPr>
        <w:pStyle w:val="2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58446249" w:history="1">
        <w:r w:rsidRPr="00032282">
          <w:rPr>
            <w:rStyle w:val="a5"/>
            <w:noProof/>
          </w:rPr>
          <w:t>1.2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032282">
          <w:rPr>
            <w:rStyle w:val="a5"/>
            <w:rFonts w:hint="eastAsia"/>
            <w:noProof/>
          </w:rPr>
          <w:t>填报与使用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_Toc58446249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6778498" w14:textId="77777777" w:rsidR="000C34B6" w:rsidRDefault="000C34B6">
      <w:pPr>
        <w:pStyle w:val="30"/>
        <w:rPr>
          <w:rFonts w:asciiTheme="minorHAnsi" w:eastAsiaTheme="minorEastAsia" w:hAnsiTheme="minorHAnsi" w:cstheme="minorBidi"/>
          <w:sz w:val="21"/>
          <w:szCs w:val="22"/>
        </w:rPr>
      </w:pPr>
      <w:hyperlink w:anchor="_Toc58446250" w:history="1">
        <w:r w:rsidRPr="00032282">
          <w:rPr>
            <w:rStyle w:val="a5"/>
          </w:rPr>
          <w:t>1.2.1</w:t>
        </w:r>
        <w:r>
          <w:rPr>
            <w:rFonts w:asciiTheme="minorHAnsi" w:eastAsiaTheme="minorEastAsia" w:hAnsiTheme="minorHAnsi" w:cstheme="minorBidi"/>
            <w:sz w:val="21"/>
            <w:szCs w:val="22"/>
          </w:rPr>
          <w:tab/>
        </w:r>
        <w:r w:rsidRPr="00032282">
          <w:rPr>
            <w:rStyle w:val="a5"/>
            <w:rFonts w:hint="eastAsia"/>
          </w:rPr>
          <w:t>选择申报系列、申报职务、申报学科和申报部门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_Toc58446250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1226AD7D" w14:textId="77777777" w:rsidR="000C34B6" w:rsidRDefault="000C34B6">
      <w:pPr>
        <w:pStyle w:val="30"/>
        <w:rPr>
          <w:rFonts w:asciiTheme="minorHAnsi" w:eastAsiaTheme="minorEastAsia" w:hAnsiTheme="minorHAnsi" w:cstheme="minorBidi"/>
          <w:sz w:val="21"/>
          <w:szCs w:val="22"/>
        </w:rPr>
      </w:pPr>
      <w:hyperlink w:anchor="_Toc58446251" w:history="1">
        <w:r w:rsidRPr="00032282">
          <w:rPr>
            <w:rStyle w:val="a5"/>
          </w:rPr>
          <w:t>1.2.2</w:t>
        </w:r>
        <w:r>
          <w:rPr>
            <w:rFonts w:asciiTheme="minorHAnsi" w:eastAsiaTheme="minorEastAsia" w:hAnsiTheme="minorHAnsi" w:cstheme="minorBidi"/>
            <w:sz w:val="21"/>
            <w:szCs w:val="22"/>
          </w:rPr>
          <w:tab/>
        </w:r>
        <w:r w:rsidRPr="00032282">
          <w:rPr>
            <w:rStyle w:val="a5"/>
            <w:rFonts w:hint="eastAsia"/>
          </w:rPr>
          <w:t>填写申报材料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_Toc58446251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0DA47F5" w14:textId="77777777" w:rsidR="000C34B6" w:rsidRDefault="000C34B6">
      <w:pPr>
        <w:pStyle w:val="30"/>
        <w:rPr>
          <w:rFonts w:asciiTheme="minorHAnsi" w:eastAsiaTheme="minorEastAsia" w:hAnsiTheme="minorHAnsi" w:cstheme="minorBidi"/>
          <w:sz w:val="21"/>
          <w:szCs w:val="22"/>
        </w:rPr>
      </w:pPr>
      <w:hyperlink w:anchor="_Toc58446252" w:history="1">
        <w:r w:rsidRPr="00032282">
          <w:rPr>
            <w:rStyle w:val="a5"/>
          </w:rPr>
          <w:t>1.2.3</w:t>
        </w:r>
        <w:r>
          <w:rPr>
            <w:rFonts w:asciiTheme="minorHAnsi" w:eastAsiaTheme="minorEastAsia" w:hAnsiTheme="minorHAnsi" w:cstheme="minorBidi"/>
            <w:sz w:val="21"/>
            <w:szCs w:val="22"/>
          </w:rPr>
          <w:tab/>
        </w:r>
        <w:r w:rsidRPr="00032282">
          <w:rPr>
            <w:rStyle w:val="a5"/>
            <w:rFonts w:hint="eastAsia"/>
          </w:rPr>
          <w:t>职称申报历史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_Toc58446252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01078103" w14:textId="77777777" w:rsidR="000C34B6" w:rsidRDefault="000C34B6">
      <w:pPr>
        <w:pStyle w:val="30"/>
        <w:rPr>
          <w:rFonts w:asciiTheme="minorHAnsi" w:eastAsiaTheme="minorEastAsia" w:hAnsiTheme="minorHAnsi" w:cstheme="minorBidi"/>
          <w:sz w:val="21"/>
          <w:szCs w:val="22"/>
        </w:rPr>
      </w:pPr>
      <w:hyperlink w:anchor="_Toc58446253" w:history="1">
        <w:r w:rsidRPr="00032282">
          <w:rPr>
            <w:rStyle w:val="a5"/>
          </w:rPr>
          <w:t>1.2.4</w:t>
        </w:r>
        <w:r>
          <w:rPr>
            <w:rFonts w:asciiTheme="minorHAnsi" w:eastAsiaTheme="minorEastAsia" w:hAnsiTheme="minorHAnsi" w:cstheme="minorBidi"/>
            <w:sz w:val="21"/>
            <w:szCs w:val="22"/>
          </w:rPr>
          <w:tab/>
        </w:r>
        <w:r w:rsidRPr="00032282">
          <w:rPr>
            <w:rStyle w:val="a5"/>
            <w:rFonts w:hint="eastAsia"/>
          </w:rPr>
          <w:t>职称申报进度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_Toc58446253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67EC1909" w14:textId="77777777" w:rsidR="00B72FD8" w:rsidRDefault="00B72FD8" w:rsidP="00B72FD8">
      <w:pPr>
        <w:pStyle w:val="a7"/>
      </w:pPr>
      <w:r>
        <w:fldChar w:fldCharType="end"/>
      </w:r>
      <w:bookmarkEnd w:id="1"/>
      <w:bookmarkEnd w:id="2"/>
      <w:bookmarkEnd w:id="3"/>
    </w:p>
    <w:p w14:paraId="504FCE86" w14:textId="77777777" w:rsidR="00B72FD8" w:rsidRDefault="00B72FD8" w:rsidP="00667E85"/>
    <w:p w14:paraId="560E88FD" w14:textId="5007A4F3" w:rsidR="00717378" w:rsidRPr="00667E85" w:rsidRDefault="00717378" w:rsidP="00667E85">
      <w:pPr>
        <w:pStyle w:val="1"/>
      </w:pPr>
      <w:bookmarkStart w:id="5" w:name="_Toc58446247"/>
      <w:r w:rsidRPr="00667E85">
        <w:rPr>
          <w:rFonts w:hint="eastAsia"/>
        </w:rPr>
        <w:lastRenderedPageBreak/>
        <w:t>操作说明</w:t>
      </w:r>
      <w:bookmarkEnd w:id="0"/>
      <w:bookmarkEnd w:id="5"/>
    </w:p>
    <w:p w14:paraId="06AA22C3" w14:textId="77777777" w:rsidR="00717378" w:rsidRPr="00667E85" w:rsidRDefault="00717378" w:rsidP="00667E85">
      <w:pPr>
        <w:pStyle w:val="2"/>
      </w:pPr>
      <w:bookmarkStart w:id="6" w:name="_Toc17276297"/>
      <w:bookmarkStart w:id="7" w:name="_Toc58446248"/>
      <w:r w:rsidRPr="00667E85">
        <w:rPr>
          <w:rFonts w:hint="eastAsia"/>
        </w:rPr>
        <w:t>如何进入</w:t>
      </w:r>
      <w:bookmarkEnd w:id="6"/>
      <w:bookmarkEnd w:id="7"/>
    </w:p>
    <w:p w14:paraId="480445F1" w14:textId="0FD44152" w:rsidR="00717378" w:rsidRPr="00667E85" w:rsidRDefault="00B034AE" w:rsidP="00717378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t>进入东华大学人事系统（</w:t>
      </w:r>
      <w:hyperlink r:id="rId7" w:history="1">
        <w:r w:rsidR="00B11020">
          <w:rPr>
            <w:rStyle w:val="a5"/>
            <w:rFonts w:ascii="宋体" w:hAnsi="宋体"/>
            <w:szCs w:val="21"/>
          </w:rPr>
          <w:t>zcfw</w:t>
        </w:r>
        <w:r w:rsidRPr="00667E85">
          <w:rPr>
            <w:rStyle w:val="a5"/>
            <w:rFonts w:ascii="宋体" w:hAnsi="宋体"/>
            <w:szCs w:val="21"/>
          </w:rPr>
          <w:t>.dhu.edu.cn/</w:t>
        </w:r>
      </w:hyperlink>
      <w:r w:rsidRPr="00667E85">
        <w:rPr>
          <w:rFonts w:ascii="宋体" w:hAnsi="宋体" w:hint="eastAsia"/>
          <w:szCs w:val="21"/>
        </w:rPr>
        <w:t>），登录后搜</w:t>
      </w:r>
      <w:r w:rsidR="00717378" w:rsidRPr="00667E85">
        <w:rPr>
          <w:rFonts w:ascii="宋体" w:hAnsi="宋体" w:hint="eastAsia"/>
          <w:szCs w:val="21"/>
        </w:rPr>
        <w:t>索“职称评审”</w:t>
      </w:r>
      <w:r w:rsidRPr="00667E85">
        <w:rPr>
          <w:rFonts w:ascii="宋体" w:hAnsi="宋体" w:hint="eastAsia"/>
          <w:szCs w:val="21"/>
        </w:rPr>
        <w:t>；</w:t>
      </w:r>
      <w:r w:rsidR="00717378" w:rsidRPr="00667E85">
        <w:rPr>
          <w:rFonts w:ascii="宋体" w:hAnsi="宋体" w:hint="eastAsia"/>
          <w:szCs w:val="21"/>
        </w:rPr>
        <w:t>点击职称评审进入</w:t>
      </w:r>
      <w:r w:rsidRPr="00667E85">
        <w:rPr>
          <w:rFonts w:ascii="宋体" w:hAnsi="宋体" w:hint="eastAsia"/>
          <w:szCs w:val="21"/>
        </w:rPr>
        <w:t>系统</w:t>
      </w:r>
      <w:r w:rsidR="00717378" w:rsidRPr="00667E85">
        <w:rPr>
          <w:rFonts w:ascii="宋体" w:hAnsi="宋体" w:hint="eastAsia"/>
          <w:szCs w:val="21"/>
        </w:rPr>
        <w:t>，</w:t>
      </w:r>
      <w:r w:rsidRPr="00667E85">
        <w:rPr>
          <w:rFonts w:ascii="宋体" w:hAnsi="宋体" w:hint="eastAsia"/>
          <w:szCs w:val="21"/>
        </w:rPr>
        <w:t>选择要使用的用户组</w:t>
      </w:r>
      <w:r w:rsidR="00717378" w:rsidRPr="00667E85">
        <w:rPr>
          <w:rFonts w:ascii="宋体" w:hAnsi="宋体" w:hint="eastAsia"/>
          <w:szCs w:val="21"/>
        </w:rPr>
        <w:t>（多用户组人员）</w:t>
      </w:r>
    </w:p>
    <w:p w14:paraId="4A4BDDEA" w14:textId="2F66372D" w:rsidR="00E30254" w:rsidRPr="00667E85" w:rsidRDefault="00B034AE" w:rsidP="00717378">
      <w:pPr>
        <w:rPr>
          <w:rFonts w:ascii="宋体" w:hAnsi="宋体"/>
          <w:noProof/>
          <w:szCs w:val="21"/>
        </w:rPr>
      </w:pPr>
      <w:r w:rsidRPr="00667E85">
        <w:rPr>
          <w:rFonts w:ascii="宋体" w:hAnsi="宋体"/>
          <w:noProof/>
          <w:szCs w:val="21"/>
        </w:rPr>
        <w:drawing>
          <wp:inline distT="0" distB="0" distL="0" distR="0" wp14:anchorId="08585219" wp14:editId="0DEEA088">
            <wp:extent cx="5274310" cy="28352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378" w:rsidRPr="00667E85">
        <w:rPr>
          <w:rFonts w:ascii="宋体" w:hAnsi="宋体"/>
          <w:noProof/>
          <w:szCs w:val="21"/>
        </w:rPr>
        <w:t xml:space="preserve"> </w:t>
      </w:r>
      <w:r w:rsidRPr="00667E85">
        <w:rPr>
          <w:rFonts w:ascii="宋体" w:hAnsi="宋体"/>
          <w:noProof/>
          <w:szCs w:val="21"/>
        </w:rPr>
        <w:drawing>
          <wp:inline distT="0" distB="0" distL="0" distR="0" wp14:anchorId="513345FD" wp14:editId="3C9B3320">
            <wp:extent cx="5274310" cy="25006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F852C" w14:textId="458C5C4F" w:rsidR="00B034AE" w:rsidRPr="00667E85" w:rsidRDefault="00B034AE" w:rsidP="00717378">
      <w:pPr>
        <w:rPr>
          <w:rFonts w:ascii="宋体" w:hAnsi="宋体"/>
          <w:szCs w:val="21"/>
        </w:rPr>
      </w:pPr>
      <w:r w:rsidRPr="00667E85">
        <w:rPr>
          <w:rFonts w:ascii="宋体" w:hAnsi="宋体"/>
          <w:noProof/>
          <w:szCs w:val="21"/>
        </w:rPr>
        <w:lastRenderedPageBreak/>
        <w:drawing>
          <wp:inline distT="0" distB="0" distL="0" distR="0" wp14:anchorId="03F33AE4" wp14:editId="259E0CE5">
            <wp:extent cx="5274310" cy="39611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DD8DA" w14:textId="479EFB63" w:rsidR="00B034AE" w:rsidRPr="00667E85" w:rsidRDefault="002F2F4D" w:rsidP="00667E85">
      <w:pPr>
        <w:pStyle w:val="2"/>
      </w:pPr>
      <w:bookmarkStart w:id="8" w:name="_Toc58446249"/>
      <w:r>
        <w:rPr>
          <w:rFonts w:hint="eastAsia"/>
        </w:rPr>
        <w:t>填报与使用</w:t>
      </w:r>
      <w:bookmarkEnd w:id="8"/>
    </w:p>
    <w:p w14:paraId="3D69A009" w14:textId="6C1AFD49" w:rsidR="00B034AE" w:rsidRPr="00667E85" w:rsidRDefault="00B034AE" w:rsidP="00B034AE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t>教师用户进入系统时选择身份：申报人，进入</w:t>
      </w:r>
      <w:r w:rsidR="00817CB4" w:rsidRPr="00667E85">
        <w:rPr>
          <w:rFonts w:ascii="宋体" w:hAnsi="宋体" w:hint="eastAsia"/>
          <w:szCs w:val="21"/>
        </w:rPr>
        <w:t>应用</w:t>
      </w:r>
      <w:r w:rsidRPr="00667E85">
        <w:rPr>
          <w:rFonts w:ascii="宋体" w:hAnsi="宋体" w:hint="eastAsia"/>
          <w:szCs w:val="21"/>
        </w:rPr>
        <w:t>页面</w:t>
      </w:r>
      <w:r w:rsidR="00817CB4" w:rsidRPr="00667E85">
        <w:rPr>
          <w:rFonts w:ascii="宋体" w:hAnsi="宋体" w:hint="eastAsia"/>
          <w:szCs w:val="21"/>
        </w:rPr>
        <w:t>。页面右上方可以选择切换功能页面，可使用的功能页面有：职称申报、职称申报历史、职称申报进度。进入页面默认展示职称申报页面</w:t>
      </w:r>
    </w:p>
    <w:p w14:paraId="32DA78A7" w14:textId="293091D7" w:rsidR="00817CB4" w:rsidRPr="00667E85" w:rsidRDefault="00817CB4" w:rsidP="00B034AE">
      <w:pPr>
        <w:rPr>
          <w:rFonts w:ascii="宋体" w:hAnsi="宋体"/>
          <w:szCs w:val="21"/>
        </w:rPr>
      </w:pPr>
      <w:r w:rsidRPr="00667E85">
        <w:rPr>
          <w:rFonts w:ascii="宋体" w:hAnsi="宋体"/>
          <w:noProof/>
          <w:szCs w:val="21"/>
        </w:rPr>
        <w:drawing>
          <wp:inline distT="0" distB="0" distL="0" distR="0" wp14:anchorId="4757A47F" wp14:editId="42AC1719">
            <wp:extent cx="5274310" cy="24752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8E3F8" w14:textId="48DD47AA" w:rsidR="00B034AE" w:rsidRPr="00667E85" w:rsidRDefault="00B034AE" w:rsidP="00667E85">
      <w:pPr>
        <w:pStyle w:val="3"/>
      </w:pPr>
      <w:bookmarkStart w:id="9" w:name="_Toc17276306"/>
      <w:bookmarkStart w:id="10" w:name="_Toc58446250"/>
      <w:r w:rsidRPr="00667E85">
        <w:rPr>
          <w:rFonts w:hint="eastAsia"/>
        </w:rPr>
        <w:lastRenderedPageBreak/>
        <w:t>选择申报</w:t>
      </w:r>
      <w:r w:rsidR="00817CB4" w:rsidRPr="00667E85">
        <w:rPr>
          <w:rFonts w:hint="eastAsia"/>
        </w:rPr>
        <w:t>系列</w:t>
      </w:r>
      <w:r w:rsidRPr="00667E85">
        <w:rPr>
          <w:rFonts w:hint="eastAsia"/>
        </w:rPr>
        <w:t>、</w:t>
      </w:r>
      <w:r w:rsidR="00817CB4" w:rsidRPr="00667E85">
        <w:rPr>
          <w:rFonts w:hint="eastAsia"/>
        </w:rPr>
        <w:t>申报职务、申报学科</w:t>
      </w:r>
      <w:r w:rsidRPr="00667E85">
        <w:rPr>
          <w:rFonts w:hint="eastAsia"/>
        </w:rPr>
        <w:t>和申报部门</w:t>
      </w:r>
      <w:bookmarkEnd w:id="9"/>
      <w:bookmarkEnd w:id="10"/>
    </w:p>
    <w:p w14:paraId="5DC24BCF" w14:textId="41315D7A" w:rsidR="00B034AE" w:rsidRPr="00667E85" w:rsidRDefault="00817CB4" w:rsidP="00B034AE">
      <w:pPr>
        <w:rPr>
          <w:rFonts w:ascii="宋体" w:hAnsi="宋体"/>
          <w:noProof/>
          <w:szCs w:val="21"/>
        </w:rPr>
      </w:pPr>
      <w:r w:rsidRPr="00667E85">
        <w:rPr>
          <w:rFonts w:ascii="宋体" w:hAnsi="宋体" w:hint="eastAsia"/>
          <w:noProof/>
          <w:szCs w:val="21"/>
        </w:rPr>
        <w:t>职称申报页面的申报卡片</w:t>
      </w:r>
      <w:r w:rsidR="00CD6AC7" w:rsidRPr="00667E85">
        <w:rPr>
          <w:rFonts w:ascii="宋体" w:hAnsi="宋体" w:hint="eastAsia"/>
          <w:noProof/>
          <w:szCs w:val="21"/>
        </w:rPr>
        <w:t>（如图红色标记处）中选择好申报系列、申报职务、申报学科和申报部门四项信息后，点击卡片下方的“选好了，开始填报”按钮，进入申报材料填写页面</w:t>
      </w:r>
    </w:p>
    <w:p w14:paraId="1DDBF2CE" w14:textId="4E4F8E0B" w:rsidR="00CD6AC7" w:rsidRPr="00667E85" w:rsidRDefault="00CD6AC7" w:rsidP="00B034AE">
      <w:pPr>
        <w:rPr>
          <w:rFonts w:ascii="宋体" w:hAnsi="宋体"/>
          <w:noProof/>
          <w:szCs w:val="21"/>
        </w:rPr>
      </w:pPr>
      <w:r w:rsidRPr="00667E85">
        <w:rPr>
          <w:rFonts w:ascii="宋体" w:hAnsi="宋体"/>
          <w:noProof/>
          <w:szCs w:val="21"/>
        </w:rPr>
        <w:drawing>
          <wp:inline distT="0" distB="0" distL="0" distR="0" wp14:anchorId="73B01EFE" wp14:editId="4D6BF42A">
            <wp:extent cx="5274310" cy="24860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82889" w14:textId="77777777" w:rsidR="00CD6AC7" w:rsidRPr="00667E85" w:rsidRDefault="00CD6AC7" w:rsidP="00CD6AC7">
      <w:pPr>
        <w:rPr>
          <w:rFonts w:ascii="宋体" w:hAnsi="宋体"/>
          <w:noProof/>
          <w:szCs w:val="21"/>
        </w:rPr>
      </w:pPr>
      <w:r w:rsidRPr="00667E85">
        <w:rPr>
          <w:rFonts w:ascii="宋体" w:hAnsi="宋体" w:hint="eastAsia"/>
          <w:noProof/>
          <w:szCs w:val="21"/>
        </w:rPr>
        <w:t>申报系列、申报职务、申报学科点击后页面会提供可供申请的相关项目，用户点击选择；</w:t>
      </w:r>
    </w:p>
    <w:p w14:paraId="5D091CF4" w14:textId="1E9BCE2D" w:rsidR="00CD6AC7" w:rsidRPr="00667E85" w:rsidRDefault="00CD6AC7" w:rsidP="00B034AE">
      <w:pPr>
        <w:rPr>
          <w:rFonts w:ascii="宋体" w:hAnsi="宋体"/>
          <w:noProof/>
          <w:szCs w:val="21"/>
        </w:rPr>
      </w:pPr>
      <w:r w:rsidRPr="00667E85">
        <w:rPr>
          <w:rFonts w:ascii="宋体" w:hAnsi="宋体" w:hint="eastAsia"/>
          <w:noProof/>
          <w:szCs w:val="21"/>
        </w:rPr>
        <w:t>申报部门可以通过输入部门关键字快速搜索到相关部门</w:t>
      </w:r>
    </w:p>
    <w:p w14:paraId="508C3FB6" w14:textId="7B19D31A" w:rsidR="00CD6AC7" w:rsidRPr="00667E85" w:rsidRDefault="00CD6AC7" w:rsidP="00B034AE">
      <w:pPr>
        <w:rPr>
          <w:rFonts w:ascii="宋体" w:hAnsi="宋体"/>
          <w:noProof/>
          <w:szCs w:val="21"/>
        </w:rPr>
      </w:pPr>
      <w:r w:rsidRPr="00667E85">
        <w:rPr>
          <w:rFonts w:ascii="宋体" w:hAnsi="宋体"/>
          <w:noProof/>
          <w:szCs w:val="21"/>
        </w:rPr>
        <w:drawing>
          <wp:inline distT="0" distB="0" distL="0" distR="0" wp14:anchorId="25E39EF6" wp14:editId="662B3801">
            <wp:extent cx="2467224" cy="379349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28359" b="11756"/>
                    <a:stretch/>
                  </pic:blipFill>
                  <pic:spPr bwMode="auto">
                    <a:xfrm>
                      <a:off x="0" y="0"/>
                      <a:ext cx="2479313" cy="3812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7E85">
        <w:rPr>
          <w:rFonts w:ascii="宋体" w:hAnsi="宋体"/>
          <w:noProof/>
          <w:szCs w:val="21"/>
        </w:rPr>
        <w:drawing>
          <wp:inline distT="0" distB="0" distL="0" distR="0" wp14:anchorId="06356B21" wp14:editId="0E81435E">
            <wp:extent cx="2667000" cy="383409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0257" cy="383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DF0DE" w14:textId="02350F42" w:rsidR="00CD6AC7" w:rsidRPr="00667E85" w:rsidRDefault="00CD6AC7" w:rsidP="00B034AE">
      <w:pPr>
        <w:rPr>
          <w:rFonts w:ascii="宋体" w:hAnsi="宋体"/>
          <w:noProof/>
          <w:szCs w:val="21"/>
        </w:rPr>
      </w:pPr>
      <w:r w:rsidRPr="00667E85">
        <w:rPr>
          <w:rFonts w:ascii="宋体" w:hAnsi="宋体"/>
          <w:noProof/>
          <w:szCs w:val="21"/>
        </w:rPr>
        <w:lastRenderedPageBreak/>
        <w:drawing>
          <wp:inline distT="0" distB="0" distL="0" distR="0" wp14:anchorId="4896FA58" wp14:editId="5C375143">
            <wp:extent cx="3916646" cy="4712761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9311" cy="471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32D2E" w14:textId="77777777" w:rsidR="00B034AE" w:rsidRPr="00667E85" w:rsidRDefault="00B034AE" w:rsidP="00667E85">
      <w:pPr>
        <w:pStyle w:val="3"/>
        <w:rPr>
          <w:noProof/>
        </w:rPr>
      </w:pPr>
      <w:bookmarkStart w:id="11" w:name="_Toc17276307"/>
      <w:bookmarkStart w:id="12" w:name="_Toc58446251"/>
      <w:r w:rsidRPr="00667E85">
        <w:rPr>
          <w:rFonts w:hint="eastAsia"/>
          <w:noProof/>
        </w:rPr>
        <w:t>填写申报材料</w:t>
      </w:r>
      <w:bookmarkEnd w:id="11"/>
      <w:bookmarkEnd w:id="12"/>
    </w:p>
    <w:p w14:paraId="0348DD2F" w14:textId="28D27199" w:rsidR="00B034AE" w:rsidRPr="00667E85" w:rsidRDefault="000D7066" w:rsidP="00B034AE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t>进入填写申报页面，首先会展示“填写说明”，请用户认真阅读填写说明中的信息，以避免填写时发生错误。申报一用有12个步骤，请按顺序逐步填写，以避免漏</w:t>
      </w:r>
      <w:proofErr w:type="gramStart"/>
      <w:r w:rsidRPr="00667E85">
        <w:rPr>
          <w:rFonts w:ascii="宋体" w:hAnsi="宋体" w:hint="eastAsia"/>
          <w:szCs w:val="21"/>
        </w:rPr>
        <w:t>填重要</w:t>
      </w:r>
      <w:proofErr w:type="gramEnd"/>
      <w:r w:rsidRPr="00667E85">
        <w:rPr>
          <w:rFonts w:ascii="宋体" w:hAnsi="宋体" w:hint="eastAsia"/>
          <w:szCs w:val="21"/>
        </w:rPr>
        <w:t>信息。</w:t>
      </w:r>
    </w:p>
    <w:p w14:paraId="20029292" w14:textId="093ED122" w:rsidR="000D7066" w:rsidRPr="00667E85" w:rsidRDefault="00CD6AC7" w:rsidP="00CD6AC7">
      <w:pPr>
        <w:rPr>
          <w:rFonts w:ascii="宋体" w:hAnsi="宋体"/>
          <w:szCs w:val="21"/>
        </w:rPr>
      </w:pPr>
      <w:r w:rsidRPr="00667E85">
        <w:rPr>
          <w:rFonts w:ascii="宋体" w:hAnsi="宋体"/>
          <w:noProof/>
          <w:szCs w:val="21"/>
        </w:rPr>
        <w:drawing>
          <wp:inline distT="0" distB="0" distL="0" distR="0" wp14:anchorId="6AE37790" wp14:editId="5E3DD631">
            <wp:extent cx="4702810" cy="2194569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4416" cy="219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3" w:name="_Toc17276308"/>
    </w:p>
    <w:p w14:paraId="49E9AD83" w14:textId="1BAA43EB" w:rsidR="00C62B8D" w:rsidRPr="00667E85" w:rsidRDefault="008D045A" w:rsidP="00667E85">
      <w:pPr>
        <w:pStyle w:val="4"/>
      </w:pPr>
      <w:r w:rsidRPr="00667E85">
        <w:rPr>
          <w:rFonts w:hint="eastAsia"/>
        </w:rPr>
        <w:lastRenderedPageBreak/>
        <w:t>填报步骤</w:t>
      </w:r>
    </w:p>
    <w:p w14:paraId="6B26929A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t>1）申报条件自测</w:t>
      </w:r>
    </w:p>
    <w:p w14:paraId="41D312FC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/>
          <w:noProof/>
          <w:szCs w:val="21"/>
        </w:rPr>
        <w:drawing>
          <wp:inline distT="0" distB="0" distL="0" distR="0" wp14:anchorId="3F871B0D" wp14:editId="5245DE71">
            <wp:extent cx="4710430" cy="2210602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2580" cy="221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C1CE5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t>2）基本信息</w:t>
      </w:r>
    </w:p>
    <w:p w14:paraId="6F3D64BD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/>
          <w:noProof/>
          <w:szCs w:val="21"/>
        </w:rPr>
        <w:drawing>
          <wp:inline distT="0" distB="0" distL="0" distR="0" wp14:anchorId="65918335" wp14:editId="498E9495">
            <wp:extent cx="4946650" cy="2305975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8042" cy="23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EA7EA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t>3）履历情况</w:t>
      </w:r>
    </w:p>
    <w:p w14:paraId="618C7C38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t>点击新增，可以新增学习经历、工作经历等履历信息。新增的信息可以再单独编辑或者删除</w:t>
      </w:r>
    </w:p>
    <w:p w14:paraId="658663BB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t>点击排序，可以对学习经历、工作经历等履历信息进行排序，可对单条记录进行置顶、上移、下移操作</w:t>
      </w:r>
    </w:p>
    <w:p w14:paraId="6FACF2A5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/>
          <w:noProof/>
          <w:szCs w:val="21"/>
        </w:rPr>
        <w:lastRenderedPageBreak/>
        <w:drawing>
          <wp:inline distT="0" distB="0" distL="0" distR="0" wp14:anchorId="76574F1B" wp14:editId="0E82B4AD">
            <wp:extent cx="5274310" cy="247650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58B7E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/>
          <w:noProof/>
          <w:szCs w:val="21"/>
        </w:rPr>
        <w:drawing>
          <wp:inline distT="0" distB="0" distL="0" distR="0" wp14:anchorId="4759F9AF" wp14:editId="61CC8830">
            <wp:extent cx="5274310" cy="248412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53BCF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/>
          <w:noProof/>
          <w:szCs w:val="21"/>
        </w:rPr>
        <w:drawing>
          <wp:inline distT="0" distB="0" distL="0" distR="0" wp14:anchorId="7E917C90" wp14:editId="2E64AC6E">
            <wp:extent cx="5274310" cy="143764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468A4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t>4）基层锻炼考核</w:t>
      </w:r>
    </w:p>
    <w:p w14:paraId="20DF198C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t>“是否需要基层考核锻炼”</w:t>
      </w:r>
    </w:p>
    <w:p w14:paraId="29E3CBA7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t>选择“否”则无其他需要填写；</w:t>
      </w:r>
    </w:p>
    <w:p w14:paraId="23089D90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/>
          <w:noProof/>
          <w:szCs w:val="21"/>
        </w:rPr>
        <w:lastRenderedPageBreak/>
        <w:drawing>
          <wp:inline distT="0" distB="0" distL="0" distR="0" wp14:anchorId="6737C536" wp14:editId="61958CDF">
            <wp:extent cx="5274310" cy="1670050"/>
            <wp:effectExtent l="0" t="0" r="254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15343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t>选择“是”，则显示进一步须要填写内容</w:t>
      </w:r>
    </w:p>
    <w:p w14:paraId="0E3402CA" w14:textId="77777777" w:rsidR="008D045A" w:rsidRPr="00502F84" w:rsidRDefault="008D045A" w:rsidP="008D045A">
      <w:pPr>
        <w:widowControl/>
        <w:spacing w:before="0" w:beforeAutospacing="0" w:after="0" w:afterAutospacing="0"/>
        <w:jc w:val="left"/>
        <w:rPr>
          <w:rFonts w:ascii="宋体" w:hAnsi="宋体" w:cs="宋体"/>
          <w:kern w:val="0"/>
          <w:szCs w:val="21"/>
        </w:rPr>
      </w:pPr>
      <w:r w:rsidRPr="00667E85">
        <w:rPr>
          <w:rFonts w:ascii="宋体" w:hAnsi="宋体" w:cs="宋体" w:hint="eastAsia"/>
          <w:kern w:val="0"/>
          <w:szCs w:val="21"/>
        </w:rPr>
        <w:t>“</w:t>
      </w:r>
      <w:r w:rsidRPr="00502F84">
        <w:rPr>
          <w:rFonts w:ascii="宋体" w:hAnsi="宋体" w:cs="宋体"/>
          <w:kern w:val="0"/>
          <w:szCs w:val="21"/>
        </w:rPr>
        <w:t>至少一学期到学院认可企业、科研院</w:t>
      </w:r>
      <w:r w:rsidRPr="00667E85">
        <w:rPr>
          <w:rFonts w:ascii="宋体" w:hAnsi="宋体" w:cs="宋体" w:hint="eastAsia"/>
          <w:kern w:val="0"/>
          <w:szCs w:val="21"/>
        </w:rPr>
        <w:t>所、实验室工作”</w:t>
      </w:r>
    </w:p>
    <w:p w14:paraId="7C5BC3DD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t>选择“是”，则须填写“企业或科研院所或实验室名称”</w:t>
      </w:r>
    </w:p>
    <w:p w14:paraId="6775F63C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/>
          <w:noProof/>
          <w:szCs w:val="21"/>
        </w:rPr>
        <w:drawing>
          <wp:inline distT="0" distB="0" distL="0" distR="0" wp14:anchorId="414A2233" wp14:editId="540EDA8A">
            <wp:extent cx="5274310" cy="178054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44CDD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t>选择“否”则无须填写</w:t>
      </w:r>
    </w:p>
    <w:p w14:paraId="0FB597CD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t>5）教学业绩</w:t>
      </w:r>
    </w:p>
    <w:p w14:paraId="448D3AF6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/>
          <w:noProof/>
          <w:szCs w:val="21"/>
        </w:rPr>
        <w:drawing>
          <wp:inline distT="0" distB="0" distL="0" distR="0" wp14:anchorId="58E2BC12" wp14:editId="0D55D383">
            <wp:extent cx="5274310" cy="2508250"/>
            <wp:effectExtent l="0" t="0" r="254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BBEA3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t>6）科研业绩</w:t>
      </w:r>
    </w:p>
    <w:p w14:paraId="386D7A29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/>
          <w:noProof/>
          <w:szCs w:val="21"/>
        </w:rPr>
        <w:lastRenderedPageBreak/>
        <w:drawing>
          <wp:inline distT="0" distB="0" distL="0" distR="0" wp14:anchorId="309FFB51" wp14:editId="04792B25">
            <wp:extent cx="5274310" cy="251650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455FA" w14:textId="77777777" w:rsidR="008D045A" w:rsidRPr="00667E85" w:rsidRDefault="008D045A" w:rsidP="008D045A">
      <w:pPr>
        <w:rPr>
          <w:rFonts w:ascii="宋体" w:hAnsi="宋体"/>
          <w:color w:val="3E50B4"/>
          <w:szCs w:val="21"/>
          <w:shd w:val="clear" w:color="auto" w:fill="FFFFFF"/>
        </w:rPr>
      </w:pPr>
      <w:r w:rsidRPr="00667E85">
        <w:rPr>
          <w:rFonts w:ascii="宋体" w:hAnsi="宋体" w:hint="eastAsia"/>
          <w:szCs w:val="21"/>
        </w:rPr>
        <w:t>7）服务社会成果</w:t>
      </w:r>
    </w:p>
    <w:p w14:paraId="6A9344EA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/>
          <w:noProof/>
          <w:szCs w:val="21"/>
        </w:rPr>
        <w:drawing>
          <wp:inline distT="0" distB="0" distL="0" distR="0" wp14:anchorId="3778E051" wp14:editId="33424DE8">
            <wp:extent cx="5274310" cy="250190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7B0D5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t>8）其他成果</w:t>
      </w:r>
    </w:p>
    <w:p w14:paraId="3DD79D77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/>
          <w:noProof/>
          <w:szCs w:val="21"/>
        </w:rPr>
        <w:drawing>
          <wp:inline distT="0" distB="0" distL="0" distR="0" wp14:anchorId="11B385E4" wp14:editId="2F242FAE">
            <wp:extent cx="5274310" cy="2505075"/>
            <wp:effectExtent l="0" t="0" r="254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0C004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lastRenderedPageBreak/>
        <w:t>9）本人总结</w:t>
      </w:r>
    </w:p>
    <w:p w14:paraId="64930E80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/>
          <w:noProof/>
          <w:szCs w:val="21"/>
        </w:rPr>
        <w:drawing>
          <wp:inline distT="0" distB="0" distL="0" distR="0" wp14:anchorId="1A45F45D" wp14:editId="08BC5893">
            <wp:extent cx="5274310" cy="2226310"/>
            <wp:effectExtent l="0" t="0" r="254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0356A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t>10）社会影响及对群体贡献汇报</w:t>
      </w:r>
    </w:p>
    <w:p w14:paraId="352E1972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/>
          <w:noProof/>
          <w:szCs w:val="21"/>
        </w:rPr>
        <w:drawing>
          <wp:inline distT="0" distB="0" distL="0" distR="0" wp14:anchorId="3C9EA923" wp14:editId="2DCB8439">
            <wp:extent cx="5121910" cy="2432691"/>
            <wp:effectExtent l="0" t="0" r="254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22860" cy="243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300A8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t>11）材料上传</w:t>
      </w:r>
    </w:p>
    <w:p w14:paraId="568D097E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/>
          <w:noProof/>
          <w:szCs w:val="21"/>
        </w:rPr>
        <w:drawing>
          <wp:inline distT="0" distB="0" distL="0" distR="0" wp14:anchorId="739C56BF" wp14:editId="4FB8C7A2">
            <wp:extent cx="5274310" cy="1802130"/>
            <wp:effectExtent l="0" t="0" r="254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20627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t>12）提交预览</w:t>
      </w:r>
    </w:p>
    <w:p w14:paraId="77A30F22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lastRenderedPageBreak/>
        <w:t>相关信息全部填报完成以后，可以点击“预览”，系统会将所填数据以报表的形式，更加直观得展现出来，供用户预览、导出</w:t>
      </w:r>
    </w:p>
    <w:p w14:paraId="45888D0D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/>
          <w:noProof/>
          <w:szCs w:val="21"/>
        </w:rPr>
        <w:drawing>
          <wp:inline distT="0" distB="0" distL="0" distR="0" wp14:anchorId="7ECF8191" wp14:editId="79AA9135">
            <wp:extent cx="5274310" cy="249809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815C0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/>
          <w:noProof/>
          <w:szCs w:val="21"/>
        </w:rPr>
        <w:drawing>
          <wp:inline distT="0" distB="0" distL="0" distR="0" wp14:anchorId="1F919013" wp14:editId="2E50D915">
            <wp:extent cx="5274310" cy="2510790"/>
            <wp:effectExtent l="0" t="0" r="254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5623D" w14:textId="77777777" w:rsidR="008D045A" w:rsidRPr="00667E85" w:rsidRDefault="008D045A" w:rsidP="008D045A">
      <w:pPr>
        <w:rPr>
          <w:rFonts w:ascii="宋体" w:hAnsi="宋体"/>
          <w:szCs w:val="21"/>
        </w:rPr>
      </w:pPr>
    </w:p>
    <w:p w14:paraId="6605AECD" w14:textId="62EF3BAD" w:rsidR="00311C42" w:rsidRPr="00667E85" w:rsidRDefault="008D045A" w:rsidP="00667E85">
      <w:pPr>
        <w:pStyle w:val="4"/>
      </w:pPr>
      <w:r w:rsidRPr="00667E85">
        <w:rPr>
          <w:rFonts w:hint="eastAsia"/>
        </w:rPr>
        <w:t>注意事项</w:t>
      </w:r>
    </w:p>
    <w:p w14:paraId="5BC217F7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t>1）点击“填写说明</w:t>
      </w:r>
      <w:r w:rsidRPr="00667E85">
        <w:rPr>
          <w:rFonts w:ascii="宋体" w:hAnsi="宋体"/>
          <w:szCs w:val="21"/>
        </w:rPr>
        <w:t>&gt;</w:t>
      </w:r>
      <w:r w:rsidRPr="00667E85">
        <w:rPr>
          <w:rFonts w:ascii="宋体" w:hAnsi="宋体" w:hint="eastAsia"/>
          <w:szCs w:val="21"/>
        </w:rPr>
        <w:t>”可以重新阅读“填写说明”</w:t>
      </w:r>
    </w:p>
    <w:p w14:paraId="401E4CF3" w14:textId="77777777" w:rsidR="008D045A" w:rsidRPr="00667E85" w:rsidRDefault="008D045A" w:rsidP="008D045A">
      <w:pPr>
        <w:rPr>
          <w:rFonts w:ascii="宋体" w:hAnsi="宋体"/>
          <w:noProof/>
          <w:szCs w:val="21"/>
        </w:rPr>
      </w:pPr>
      <w:r w:rsidRPr="00667E85">
        <w:rPr>
          <w:rFonts w:ascii="宋体" w:hAnsi="宋体" w:hint="eastAsia"/>
          <w:szCs w:val="21"/>
        </w:rPr>
        <w:t>2）点击“重新选择”可以回到选择</w:t>
      </w:r>
      <w:r w:rsidRPr="00667E85">
        <w:rPr>
          <w:rFonts w:ascii="宋体" w:hAnsi="宋体" w:hint="eastAsia"/>
          <w:noProof/>
          <w:szCs w:val="21"/>
        </w:rPr>
        <w:t>申报系列、申报职务、申报学科和申报部门页面重新选择</w:t>
      </w:r>
    </w:p>
    <w:p w14:paraId="657AE788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/>
          <w:noProof/>
          <w:szCs w:val="21"/>
        </w:rPr>
        <w:lastRenderedPageBreak/>
        <w:drawing>
          <wp:inline distT="0" distB="0" distL="0" distR="0" wp14:anchorId="4B76DC7E" wp14:editId="4D8A74FC">
            <wp:extent cx="4958039" cy="2339340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61068" cy="234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143C5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t>3）每个步骤的内容填写完成后，点击页面下方“保存并下一步”按钮进入下一个填报步骤</w:t>
      </w:r>
    </w:p>
    <w:p w14:paraId="2C619D9B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/>
          <w:noProof/>
          <w:szCs w:val="21"/>
        </w:rPr>
        <w:drawing>
          <wp:inline distT="0" distB="0" distL="0" distR="0" wp14:anchorId="4DD61E9B" wp14:editId="7B2DBDA6">
            <wp:extent cx="4687570" cy="2205517"/>
            <wp:effectExtent l="0" t="0" r="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88645" cy="220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81043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t>4）页面的步骤条，展示了整个填报流程的所有步骤，可以通过点击步骤条中的步骤，直接跳至对应的填写步骤。已经填写并保存的步骤，在步骤跳中对应的位置会有绿色√标记</w:t>
      </w:r>
    </w:p>
    <w:p w14:paraId="5CC4A2B8" w14:textId="50B8451E" w:rsidR="008D045A" w:rsidRPr="00667E85" w:rsidRDefault="00667E85" w:rsidP="008D045A">
      <w:pPr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 wp14:anchorId="48406E15" wp14:editId="1911ECFA">
            <wp:extent cx="5091430" cy="2391243"/>
            <wp:effectExtent l="0" t="0" r="0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92179" cy="239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35883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lastRenderedPageBreak/>
        <w:t>5）多个填报步骤中，有“加载数据”按钮。点击会调出用户学校档案系统中已记录的对应数据并自动填入。没有加载填入的栏目则为档案中缺少数据，请用户手动填写。</w:t>
      </w:r>
    </w:p>
    <w:p w14:paraId="5B879A77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t>6）页面中标有红色*的栏目为必填，如果不填写会有红框提示，且无法保存下一步</w:t>
      </w:r>
    </w:p>
    <w:p w14:paraId="7C3DB140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/>
          <w:noProof/>
          <w:szCs w:val="21"/>
        </w:rPr>
        <w:drawing>
          <wp:inline distT="0" distB="0" distL="0" distR="0" wp14:anchorId="137F10D1" wp14:editId="0CB4D674">
            <wp:extent cx="5274310" cy="2489835"/>
            <wp:effectExtent l="0" t="0" r="254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5E546" w14:textId="77777777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t>7）所有步骤完成后，即使无内容需要填写，必须点击“保存下一步”。到最后提交时，如果有步骤信息未点击保存则无法提交</w:t>
      </w:r>
    </w:p>
    <w:p w14:paraId="6D4DC66C" w14:textId="704C885D" w:rsidR="008D045A" w:rsidRPr="00667E85" w:rsidRDefault="008D045A" w:rsidP="00C62B8D">
      <w:pPr>
        <w:rPr>
          <w:rFonts w:ascii="宋体" w:hAnsi="宋体"/>
          <w:szCs w:val="21"/>
        </w:rPr>
      </w:pPr>
      <w:r w:rsidRPr="00667E85">
        <w:rPr>
          <w:rFonts w:ascii="宋体" w:hAnsi="宋体"/>
          <w:noProof/>
          <w:szCs w:val="21"/>
        </w:rPr>
        <w:drawing>
          <wp:inline distT="0" distB="0" distL="0" distR="0" wp14:anchorId="1093E048" wp14:editId="140FF038">
            <wp:extent cx="5274310" cy="251968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215B2" w14:textId="4318481A" w:rsidR="00B034AE" w:rsidRPr="00667E85" w:rsidRDefault="00B034AE" w:rsidP="00667E85">
      <w:pPr>
        <w:pStyle w:val="3"/>
      </w:pPr>
      <w:bookmarkStart w:id="14" w:name="_Toc58446252"/>
      <w:r w:rsidRPr="00667E85">
        <w:rPr>
          <w:rFonts w:hint="eastAsia"/>
        </w:rPr>
        <w:t>职称申报历史</w:t>
      </w:r>
      <w:bookmarkEnd w:id="13"/>
      <w:bookmarkEnd w:id="14"/>
    </w:p>
    <w:p w14:paraId="1592F214" w14:textId="53062B69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t>“职称申报”页面滚轮下翻，或者点击右上方功能列表中“职称申报历史”即可查看到用户的职称申报历史。</w:t>
      </w:r>
    </w:p>
    <w:p w14:paraId="18DF33C1" w14:textId="3E57C45B" w:rsidR="008D045A" w:rsidRPr="00667E85" w:rsidRDefault="008D045A" w:rsidP="008D045A">
      <w:pPr>
        <w:rPr>
          <w:rFonts w:ascii="宋体" w:hAnsi="宋体"/>
          <w:szCs w:val="21"/>
        </w:rPr>
      </w:pPr>
      <w:r w:rsidRPr="00667E85">
        <w:rPr>
          <w:rFonts w:ascii="宋体" w:hAnsi="宋体"/>
          <w:noProof/>
          <w:szCs w:val="21"/>
        </w:rPr>
        <w:lastRenderedPageBreak/>
        <w:drawing>
          <wp:inline distT="0" distB="0" distL="0" distR="0" wp14:anchorId="48149E3E" wp14:editId="6C28B249">
            <wp:extent cx="5274310" cy="249809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6F334" w14:textId="6CC7A9C1" w:rsidR="00B034AE" w:rsidRPr="00667E85" w:rsidRDefault="008D045A" w:rsidP="00B034AE">
      <w:pPr>
        <w:rPr>
          <w:rFonts w:ascii="宋体" w:hAnsi="宋体"/>
          <w:noProof/>
          <w:szCs w:val="21"/>
        </w:rPr>
      </w:pPr>
      <w:r w:rsidRPr="00667E85">
        <w:rPr>
          <w:rFonts w:ascii="宋体" w:hAnsi="宋体"/>
          <w:noProof/>
          <w:szCs w:val="21"/>
        </w:rPr>
        <w:drawing>
          <wp:inline distT="0" distB="0" distL="0" distR="0" wp14:anchorId="4BDAAAA6" wp14:editId="15C99AC5">
            <wp:extent cx="5274310" cy="247967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83525" w14:textId="6DDF1F1C" w:rsidR="008D045A" w:rsidRPr="00667E85" w:rsidRDefault="008D045A" w:rsidP="00B034AE">
      <w:pPr>
        <w:rPr>
          <w:rFonts w:ascii="宋体" w:hAnsi="宋体"/>
          <w:noProof/>
          <w:szCs w:val="21"/>
        </w:rPr>
      </w:pPr>
      <w:r w:rsidRPr="00667E85">
        <w:rPr>
          <w:rFonts w:ascii="宋体" w:hAnsi="宋体" w:hint="eastAsia"/>
          <w:noProof/>
          <w:szCs w:val="21"/>
        </w:rPr>
        <w:t>点击“查看申报表”，可以查看到此次职称申报提交的申报表内容，即填写申报材料后，</w:t>
      </w:r>
      <w:r w:rsidR="00A80CC0" w:rsidRPr="00667E85">
        <w:rPr>
          <w:rFonts w:ascii="宋体" w:hAnsi="宋体" w:hint="eastAsia"/>
          <w:noProof/>
          <w:szCs w:val="21"/>
        </w:rPr>
        <w:t>提交时系统生成的报表，包括《</w:t>
      </w:r>
      <w:r w:rsidR="00A80CC0" w:rsidRPr="00667E85">
        <w:rPr>
          <w:rFonts w:ascii="宋体" w:hAnsi="宋体" w:hint="eastAsia"/>
          <w:color w:val="333333"/>
          <w:szCs w:val="21"/>
          <w:shd w:val="clear" w:color="auto" w:fill="FFFFFF"/>
        </w:rPr>
        <w:t>高等学校教师职务任职资格评审表》、《东华大学应聘高级职务送审表》、《专家综合评议意见表》、《送审论著、科研成果登记表》、佐证资料下载。</w:t>
      </w:r>
    </w:p>
    <w:p w14:paraId="7FF25FC9" w14:textId="78955BE0" w:rsidR="008D045A" w:rsidRPr="00667E85" w:rsidRDefault="008D045A" w:rsidP="00B034AE">
      <w:pPr>
        <w:rPr>
          <w:rFonts w:ascii="宋体" w:hAnsi="宋体"/>
          <w:noProof/>
          <w:szCs w:val="21"/>
        </w:rPr>
      </w:pPr>
      <w:r w:rsidRPr="00667E85">
        <w:rPr>
          <w:rFonts w:ascii="宋体" w:hAnsi="宋体"/>
          <w:noProof/>
          <w:szCs w:val="21"/>
        </w:rPr>
        <w:drawing>
          <wp:inline distT="0" distB="0" distL="0" distR="0" wp14:anchorId="14F2A274" wp14:editId="3BE7BA90">
            <wp:extent cx="5274310" cy="249555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CEBCF" w14:textId="0809203D" w:rsidR="00B034AE" w:rsidRPr="00667E85" w:rsidRDefault="00B034AE" w:rsidP="00667E85">
      <w:pPr>
        <w:pStyle w:val="3"/>
        <w:rPr>
          <w:noProof/>
        </w:rPr>
      </w:pPr>
      <w:bookmarkStart w:id="15" w:name="_Toc17276309"/>
      <w:bookmarkStart w:id="16" w:name="_Toc58446253"/>
      <w:r w:rsidRPr="00667E85">
        <w:rPr>
          <w:rFonts w:hint="eastAsia"/>
          <w:noProof/>
        </w:rPr>
        <w:lastRenderedPageBreak/>
        <w:t>职称申报进度</w:t>
      </w:r>
      <w:bookmarkEnd w:id="15"/>
      <w:bookmarkEnd w:id="16"/>
    </w:p>
    <w:p w14:paraId="2F278252" w14:textId="4CF700B6" w:rsidR="00A80CC0" w:rsidRPr="00667E85" w:rsidRDefault="00A80CC0" w:rsidP="00A80CC0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t>点击右上方功能列表中“职称申报进度”，可查看到当前职称申报的审核进度相关信息，包括审核人、审核时间、审核状况等。</w:t>
      </w:r>
    </w:p>
    <w:p w14:paraId="7B0F21F9" w14:textId="4C16B8C9" w:rsidR="00B034AE" w:rsidRPr="00667E85" w:rsidRDefault="00A80CC0" w:rsidP="00B034AE">
      <w:pPr>
        <w:rPr>
          <w:rFonts w:ascii="宋体" w:hAnsi="宋体"/>
          <w:szCs w:val="21"/>
        </w:rPr>
      </w:pPr>
      <w:r w:rsidRPr="00667E85">
        <w:rPr>
          <w:rFonts w:ascii="宋体" w:hAnsi="宋体"/>
          <w:noProof/>
          <w:szCs w:val="21"/>
        </w:rPr>
        <w:drawing>
          <wp:inline distT="0" distB="0" distL="0" distR="0" wp14:anchorId="1EBBE10C" wp14:editId="36C94BC8">
            <wp:extent cx="5274310" cy="252095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933D4" w14:textId="77777777" w:rsidR="00A80CC0" w:rsidRPr="00667E85" w:rsidRDefault="00A80CC0" w:rsidP="00A80CC0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t>1）如果某流程审核被退回，会用红色标出，并可以由此再次编辑提交。</w:t>
      </w:r>
    </w:p>
    <w:p w14:paraId="34BE2156" w14:textId="5B178C67" w:rsidR="00B034AE" w:rsidRPr="00667E85" w:rsidRDefault="00A80CC0" w:rsidP="00717378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t>2）点击“审核</w:t>
      </w:r>
      <w:r w:rsidR="00953B18" w:rsidRPr="00667E85">
        <w:rPr>
          <w:rFonts w:ascii="宋体" w:hAnsi="宋体" w:hint="eastAsia"/>
          <w:szCs w:val="21"/>
        </w:rPr>
        <w:t>日志</w:t>
      </w:r>
      <w:r w:rsidRPr="00667E85">
        <w:rPr>
          <w:rFonts w:ascii="宋体" w:hAnsi="宋体" w:hint="eastAsia"/>
          <w:szCs w:val="21"/>
        </w:rPr>
        <w:t>”</w:t>
      </w:r>
      <w:r w:rsidR="00953B18" w:rsidRPr="00667E85">
        <w:rPr>
          <w:rFonts w:ascii="宋体" w:hAnsi="宋体" w:hint="eastAsia"/>
          <w:szCs w:val="21"/>
        </w:rPr>
        <w:t>，可以</w:t>
      </w:r>
      <w:proofErr w:type="gramStart"/>
      <w:r w:rsidR="00953B18" w:rsidRPr="00667E85">
        <w:rPr>
          <w:rFonts w:ascii="宋体" w:hAnsi="宋体" w:hint="eastAsia"/>
          <w:szCs w:val="21"/>
        </w:rPr>
        <w:t>产看到</w:t>
      </w:r>
      <w:proofErr w:type="gramEnd"/>
      <w:r w:rsidR="00953B18" w:rsidRPr="00667E85">
        <w:rPr>
          <w:rFonts w:ascii="宋体" w:hAnsi="宋体" w:hint="eastAsia"/>
          <w:szCs w:val="21"/>
        </w:rPr>
        <w:t>此次申报目前为止经历的各个流程的日志信息，包括操作人、操作时间、对应环节、操作类型、审核意见</w:t>
      </w:r>
    </w:p>
    <w:p w14:paraId="24859294" w14:textId="317244F4" w:rsidR="00A80CC0" w:rsidRPr="00667E85" w:rsidRDefault="00A80CC0" w:rsidP="00717378">
      <w:pPr>
        <w:rPr>
          <w:rFonts w:ascii="宋体" w:hAnsi="宋体"/>
          <w:szCs w:val="21"/>
        </w:rPr>
      </w:pPr>
      <w:r w:rsidRPr="00667E85">
        <w:rPr>
          <w:rFonts w:ascii="宋体" w:hAnsi="宋体"/>
          <w:noProof/>
          <w:szCs w:val="21"/>
        </w:rPr>
        <w:drawing>
          <wp:inline distT="0" distB="0" distL="0" distR="0" wp14:anchorId="480C4D89" wp14:editId="213D0B9D">
            <wp:extent cx="5274310" cy="1995170"/>
            <wp:effectExtent l="0" t="0" r="2540" b="508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C0FF3" w14:textId="1DCD9316" w:rsidR="00953B18" w:rsidRDefault="00953B18" w:rsidP="00717378">
      <w:pPr>
        <w:rPr>
          <w:rFonts w:ascii="宋体" w:hAnsi="宋体"/>
          <w:szCs w:val="21"/>
        </w:rPr>
      </w:pPr>
      <w:r w:rsidRPr="00667E85">
        <w:rPr>
          <w:rFonts w:ascii="宋体" w:hAnsi="宋体" w:hint="eastAsia"/>
          <w:szCs w:val="21"/>
        </w:rPr>
        <w:t>3）点击</w:t>
      </w:r>
      <w:r w:rsidR="006D1AEA">
        <w:rPr>
          <w:rFonts w:ascii="宋体" w:hAnsi="宋体" w:hint="eastAsia"/>
          <w:szCs w:val="21"/>
        </w:rPr>
        <w:t>业务数据的“查看</w:t>
      </w:r>
      <w:r w:rsidRPr="00667E85">
        <w:rPr>
          <w:rFonts w:ascii="宋体" w:hAnsi="宋体" w:hint="eastAsia"/>
          <w:szCs w:val="21"/>
        </w:rPr>
        <w:t>明细”，</w:t>
      </w:r>
      <w:r w:rsidR="006D1AEA">
        <w:rPr>
          <w:rFonts w:ascii="宋体" w:hAnsi="宋体" w:hint="eastAsia"/>
          <w:szCs w:val="21"/>
        </w:rPr>
        <w:t>查看业务数据审核明细。</w:t>
      </w:r>
    </w:p>
    <w:p w14:paraId="575D0D8F" w14:textId="77777777" w:rsidR="006D1AEA" w:rsidRDefault="006D1AEA" w:rsidP="00717378">
      <w:pPr>
        <w:rPr>
          <w:rFonts w:ascii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2D859B80" wp14:editId="3C98FA1B">
            <wp:extent cx="5274310" cy="23399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C6D02" w14:textId="728BE532" w:rsidR="006D1AEA" w:rsidRDefault="006D1AEA" w:rsidP="00717378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点击“已退回”页面可以查看审核退回的业务数据，鼠标悬停审核状态可以打开该条数据的审核日志悬浮窗，鼠标单击空白处可以关闭审核日志悬浮窗。点击“编辑”可以重新</w:t>
      </w:r>
      <w:r w:rsidR="006851A2">
        <w:rPr>
          <w:rFonts w:ascii="宋体" w:hAnsi="宋体" w:hint="eastAsia"/>
          <w:szCs w:val="21"/>
        </w:rPr>
        <w:t>编辑该条数据，点击“删除”可以删除本条数据，点击“提交”可以重新提交该条数据到审核流程，点击“附件”可以预览（只针对图片和pdf）和下载附件。</w:t>
      </w:r>
    </w:p>
    <w:p w14:paraId="7DFCCA82" w14:textId="7BE4960A" w:rsidR="006D1AEA" w:rsidRDefault="006D1AEA" w:rsidP="00717378">
      <w:pPr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 wp14:anchorId="6A93AA72" wp14:editId="1F18704A">
            <wp:extent cx="5274310" cy="23399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CE69C" w14:textId="656730C6" w:rsidR="006851A2" w:rsidRDefault="006851A2" w:rsidP="00717378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点击“待审核”页面，可以查看审核流程中的数据，</w:t>
      </w:r>
      <w:r w:rsidR="00026F29">
        <w:rPr>
          <w:rFonts w:ascii="宋体" w:hAnsi="宋体" w:hint="eastAsia"/>
          <w:szCs w:val="21"/>
        </w:rPr>
        <w:t>点击“附件”可以预览或下载附件。</w:t>
      </w:r>
    </w:p>
    <w:p w14:paraId="70A77DA9" w14:textId="42C70701" w:rsidR="006851A2" w:rsidRDefault="006851A2" w:rsidP="00717378">
      <w:pPr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 wp14:anchorId="7BA612DA" wp14:editId="241B39A1">
            <wp:extent cx="5274310" cy="233997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47A7E" w14:textId="56B5BDCF" w:rsidR="00026F29" w:rsidRDefault="00026F29" w:rsidP="00717378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点击“已审核”可以查看</w:t>
      </w:r>
      <w:r w:rsidR="008C6913">
        <w:rPr>
          <w:rFonts w:ascii="宋体" w:hAnsi="宋体" w:hint="eastAsia"/>
          <w:szCs w:val="21"/>
        </w:rPr>
        <w:t>审核通过的数据。</w:t>
      </w:r>
    </w:p>
    <w:p w14:paraId="153F8B30" w14:textId="667F7638" w:rsidR="00CD2B74" w:rsidRPr="00667E85" w:rsidRDefault="00CD2B74" w:rsidP="00717378">
      <w:pPr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 wp14:anchorId="42E73D87" wp14:editId="464F9946">
            <wp:extent cx="5274310" cy="233997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2B74" w:rsidRPr="00667E85">
      <w:headerReference w:type="default" r:id="rId4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96D54C" w14:textId="77777777" w:rsidR="006D37A8" w:rsidRDefault="006D37A8" w:rsidP="00717378">
      <w:pPr>
        <w:spacing w:before="0" w:after="0"/>
      </w:pPr>
      <w:r>
        <w:separator/>
      </w:r>
    </w:p>
  </w:endnote>
  <w:endnote w:type="continuationSeparator" w:id="0">
    <w:p w14:paraId="098A0572" w14:textId="77777777" w:rsidR="006D37A8" w:rsidRDefault="006D37A8" w:rsidP="0071737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B9C395" w14:textId="77777777" w:rsidR="006D37A8" w:rsidRDefault="006D37A8" w:rsidP="00717378">
      <w:pPr>
        <w:spacing w:before="0" w:after="0"/>
      </w:pPr>
      <w:r>
        <w:separator/>
      </w:r>
    </w:p>
  </w:footnote>
  <w:footnote w:type="continuationSeparator" w:id="0">
    <w:p w14:paraId="454A1AD1" w14:textId="77777777" w:rsidR="006D37A8" w:rsidRDefault="006D37A8" w:rsidP="0071737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7D5BE5" w14:textId="435CFF38" w:rsidR="00F70E6B" w:rsidRDefault="00F70E6B" w:rsidP="00AC154A">
    <w:pPr>
      <w:pStyle w:val="a3"/>
      <w:jc w:val="right"/>
    </w:pPr>
    <w:r>
      <w:rPr>
        <w:rFonts w:hint="eastAsia"/>
      </w:rPr>
      <w:t>东华大学职称评审系统</w:t>
    </w:r>
    <w:r w:rsidR="00B72FD8">
      <w:rPr>
        <w:rFonts w:hint="eastAsia"/>
      </w:rPr>
      <w:t>申报人使用手册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BD0F34"/>
    <w:multiLevelType w:val="hybridMultilevel"/>
    <w:tmpl w:val="E8BE7E6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61A0C52"/>
    <w:multiLevelType w:val="multilevel"/>
    <w:tmpl w:val="D23E26D8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163"/>
    <w:rsid w:val="00026F29"/>
    <w:rsid w:val="0008579E"/>
    <w:rsid w:val="000A3A8B"/>
    <w:rsid w:val="000C34B6"/>
    <w:rsid w:val="000D7066"/>
    <w:rsid w:val="001C23DF"/>
    <w:rsid w:val="002F2F4D"/>
    <w:rsid w:val="00311C42"/>
    <w:rsid w:val="00341A38"/>
    <w:rsid w:val="00502F84"/>
    <w:rsid w:val="00546640"/>
    <w:rsid w:val="005A739D"/>
    <w:rsid w:val="00667E85"/>
    <w:rsid w:val="006851A2"/>
    <w:rsid w:val="006D1AEA"/>
    <w:rsid w:val="006D37A8"/>
    <w:rsid w:val="00717378"/>
    <w:rsid w:val="007753EF"/>
    <w:rsid w:val="00817CB4"/>
    <w:rsid w:val="008C5163"/>
    <w:rsid w:val="008C6913"/>
    <w:rsid w:val="008D045A"/>
    <w:rsid w:val="009103DD"/>
    <w:rsid w:val="00953B18"/>
    <w:rsid w:val="00A80CC0"/>
    <w:rsid w:val="00AC154A"/>
    <w:rsid w:val="00AD134F"/>
    <w:rsid w:val="00B034AE"/>
    <w:rsid w:val="00B11020"/>
    <w:rsid w:val="00B72FD8"/>
    <w:rsid w:val="00BD2775"/>
    <w:rsid w:val="00C15639"/>
    <w:rsid w:val="00C62B8D"/>
    <w:rsid w:val="00CD2B74"/>
    <w:rsid w:val="00CD6AC7"/>
    <w:rsid w:val="00D42687"/>
    <w:rsid w:val="00DE062E"/>
    <w:rsid w:val="00F70E6B"/>
    <w:rsid w:val="00F9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B653A7"/>
  <w15:chartTrackingRefBased/>
  <w15:docId w15:val="{8B0D8146-BB5B-4100-B5F4-1568B879F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7378"/>
    <w:pPr>
      <w:widowControl w:val="0"/>
      <w:spacing w:before="100" w:beforeAutospacing="1" w:after="100" w:afterAutospacing="1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717378"/>
    <w:pPr>
      <w:keepNext/>
      <w:keepLines/>
      <w:pageBreakBefore/>
      <w:numPr>
        <w:numId w:val="1"/>
      </w:numPr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717378"/>
    <w:pPr>
      <w:keepNext/>
      <w:keepLines/>
      <w:numPr>
        <w:ilvl w:val="1"/>
        <w:numId w:val="1"/>
      </w:numPr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717378"/>
    <w:pPr>
      <w:keepNext/>
      <w:keepLines/>
      <w:numPr>
        <w:ilvl w:val="2"/>
        <w:numId w:val="1"/>
      </w:numPr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qFormat/>
    <w:rsid w:val="00717378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Char"/>
    <w:qFormat/>
    <w:rsid w:val="00717378"/>
    <w:pPr>
      <w:keepNext/>
      <w:keepLines/>
      <w:numPr>
        <w:ilvl w:val="4"/>
        <w:numId w:val="1"/>
      </w:numPr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Char"/>
    <w:qFormat/>
    <w:rsid w:val="00717378"/>
    <w:pPr>
      <w:keepNext/>
      <w:keepLines/>
      <w:numPr>
        <w:ilvl w:val="5"/>
        <w:numId w:val="1"/>
      </w:numPr>
      <w:outlineLvl w:val="5"/>
    </w:pPr>
    <w:rPr>
      <w:b/>
      <w:bCs/>
    </w:rPr>
  </w:style>
  <w:style w:type="paragraph" w:styleId="7">
    <w:name w:val="heading 7"/>
    <w:basedOn w:val="a"/>
    <w:next w:val="a"/>
    <w:link w:val="7Char"/>
    <w:qFormat/>
    <w:rsid w:val="00717378"/>
    <w:pPr>
      <w:keepNext/>
      <w:keepLines/>
      <w:numPr>
        <w:ilvl w:val="6"/>
        <w:numId w:val="1"/>
      </w:numPr>
      <w:outlineLvl w:val="6"/>
    </w:pPr>
    <w:rPr>
      <w:b/>
      <w:bCs/>
    </w:rPr>
  </w:style>
  <w:style w:type="paragraph" w:styleId="8">
    <w:name w:val="heading 8"/>
    <w:basedOn w:val="a"/>
    <w:next w:val="a"/>
    <w:link w:val="8Char"/>
    <w:qFormat/>
    <w:rsid w:val="00717378"/>
    <w:pPr>
      <w:keepNext/>
      <w:keepLines/>
      <w:numPr>
        <w:ilvl w:val="7"/>
        <w:numId w:val="1"/>
      </w:numPr>
      <w:outlineLvl w:val="7"/>
    </w:pPr>
    <w:rPr>
      <w:b/>
    </w:rPr>
  </w:style>
  <w:style w:type="paragraph" w:styleId="9">
    <w:name w:val="heading 9"/>
    <w:basedOn w:val="a"/>
    <w:next w:val="a"/>
    <w:link w:val="9Char"/>
    <w:qFormat/>
    <w:rsid w:val="00717378"/>
    <w:pPr>
      <w:keepNext/>
      <w:keepLines/>
      <w:numPr>
        <w:ilvl w:val="8"/>
        <w:numId w:val="1"/>
      </w:numPr>
      <w:outlineLvl w:val="8"/>
    </w:pPr>
    <w:rPr>
      <w:b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173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1737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173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17378"/>
    <w:rPr>
      <w:sz w:val="18"/>
      <w:szCs w:val="18"/>
    </w:rPr>
  </w:style>
  <w:style w:type="character" w:customStyle="1" w:styleId="1Char">
    <w:name w:val="标题 1 Char"/>
    <w:basedOn w:val="a0"/>
    <w:link w:val="1"/>
    <w:rsid w:val="0071737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717378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717378"/>
    <w:rPr>
      <w:rFonts w:ascii="Times New Roman" w:eastAsia="宋体" w:hAnsi="Times New Roman" w:cs="Times New Roman"/>
      <w:b/>
      <w:bCs/>
      <w:sz w:val="28"/>
      <w:szCs w:val="32"/>
    </w:rPr>
  </w:style>
  <w:style w:type="character" w:customStyle="1" w:styleId="4Char">
    <w:name w:val="标题 4 Char"/>
    <w:basedOn w:val="a0"/>
    <w:link w:val="4"/>
    <w:rsid w:val="00717378"/>
    <w:rPr>
      <w:rFonts w:ascii="Times New Roman" w:eastAsia="宋体" w:hAnsi="Times New Roman" w:cs="Times New Roman"/>
      <w:b/>
      <w:bCs/>
      <w:szCs w:val="28"/>
    </w:rPr>
  </w:style>
  <w:style w:type="character" w:customStyle="1" w:styleId="5Char">
    <w:name w:val="标题 5 Char"/>
    <w:basedOn w:val="a0"/>
    <w:link w:val="5"/>
    <w:rsid w:val="00717378"/>
    <w:rPr>
      <w:rFonts w:ascii="Times New Roman" w:eastAsia="宋体" w:hAnsi="Times New Roman" w:cs="Times New Roman"/>
      <w:b/>
      <w:bCs/>
      <w:szCs w:val="28"/>
    </w:rPr>
  </w:style>
  <w:style w:type="character" w:customStyle="1" w:styleId="6Char">
    <w:name w:val="标题 6 Char"/>
    <w:basedOn w:val="a0"/>
    <w:link w:val="6"/>
    <w:rsid w:val="00717378"/>
    <w:rPr>
      <w:rFonts w:ascii="Times New Roman" w:eastAsia="宋体" w:hAnsi="Times New Roman" w:cs="Times New Roman"/>
      <w:b/>
      <w:bCs/>
      <w:szCs w:val="24"/>
    </w:rPr>
  </w:style>
  <w:style w:type="character" w:customStyle="1" w:styleId="7Char">
    <w:name w:val="标题 7 Char"/>
    <w:basedOn w:val="a0"/>
    <w:link w:val="7"/>
    <w:rsid w:val="00717378"/>
    <w:rPr>
      <w:rFonts w:ascii="Times New Roman" w:eastAsia="宋体" w:hAnsi="Times New Roman" w:cs="Times New Roman"/>
      <w:b/>
      <w:bCs/>
      <w:szCs w:val="24"/>
    </w:rPr>
  </w:style>
  <w:style w:type="character" w:customStyle="1" w:styleId="8Char">
    <w:name w:val="标题 8 Char"/>
    <w:basedOn w:val="a0"/>
    <w:link w:val="8"/>
    <w:rsid w:val="00717378"/>
    <w:rPr>
      <w:rFonts w:ascii="Times New Roman" w:eastAsia="宋体" w:hAnsi="Times New Roman" w:cs="Times New Roman"/>
      <w:b/>
      <w:szCs w:val="24"/>
    </w:rPr>
  </w:style>
  <w:style w:type="character" w:customStyle="1" w:styleId="9Char">
    <w:name w:val="标题 9 Char"/>
    <w:basedOn w:val="a0"/>
    <w:link w:val="9"/>
    <w:rsid w:val="00717378"/>
    <w:rPr>
      <w:rFonts w:ascii="Times New Roman" w:eastAsia="宋体" w:hAnsi="Times New Roman" w:cs="Times New Roman"/>
      <w:b/>
      <w:szCs w:val="21"/>
    </w:rPr>
  </w:style>
  <w:style w:type="character" w:styleId="a5">
    <w:name w:val="Hyperlink"/>
    <w:basedOn w:val="a0"/>
    <w:uiPriority w:val="99"/>
    <w:unhideWhenUsed/>
    <w:rsid w:val="00B034A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034AE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0D7066"/>
    <w:pPr>
      <w:ind w:firstLineChars="200" w:firstLine="420"/>
    </w:pPr>
  </w:style>
  <w:style w:type="paragraph" w:customStyle="1" w:styleId="a7">
    <w:name w:val="首页标题"/>
    <w:basedOn w:val="a"/>
    <w:rsid w:val="00B72FD8"/>
    <w:pPr>
      <w:jc w:val="center"/>
    </w:pPr>
    <w:rPr>
      <w:rFonts w:ascii="宋体" w:hAnsi="宋体" w:cs="宋体"/>
      <w:b/>
      <w:bCs/>
      <w:sz w:val="44"/>
      <w:szCs w:val="20"/>
    </w:rPr>
  </w:style>
  <w:style w:type="paragraph" w:styleId="10">
    <w:name w:val="toc 1"/>
    <w:basedOn w:val="a"/>
    <w:next w:val="a"/>
    <w:autoRedefine/>
    <w:uiPriority w:val="39"/>
    <w:rsid w:val="00B72FD8"/>
    <w:pPr>
      <w:spacing w:before="120" w:beforeAutospacing="0" w:after="120" w:afterAutospacing="0"/>
      <w:jc w:val="left"/>
    </w:pPr>
    <w:rPr>
      <w:b/>
      <w:bCs/>
      <w:caps/>
      <w:sz w:val="20"/>
      <w:szCs w:val="20"/>
    </w:rPr>
  </w:style>
  <w:style w:type="paragraph" w:styleId="20">
    <w:name w:val="toc 2"/>
    <w:basedOn w:val="a"/>
    <w:next w:val="a"/>
    <w:autoRedefine/>
    <w:uiPriority w:val="39"/>
    <w:rsid w:val="00B72FD8"/>
    <w:pPr>
      <w:spacing w:before="0" w:beforeAutospacing="0" w:after="0" w:afterAutospacing="0"/>
      <w:ind w:left="210"/>
      <w:jc w:val="left"/>
    </w:pPr>
    <w:rPr>
      <w:smallCaps/>
      <w:sz w:val="20"/>
      <w:szCs w:val="20"/>
    </w:rPr>
  </w:style>
  <w:style w:type="paragraph" w:styleId="30">
    <w:name w:val="toc 3"/>
    <w:basedOn w:val="a"/>
    <w:next w:val="a"/>
    <w:autoRedefine/>
    <w:uiPriority w:val="39"/>
    <w:rsid w:val="00B72FD8"/>
    <w:pPr>
      <w:tabs>
        <w:tab w:val="left" w:pos="1680"/>
        <w:tab w:val="right" w:leader="dot" w:pos="8296"/>
      </w:tabs>
      <w:ind w:leftChars="400" w:left="840"/>
    </w:pPr>
    <w:rPr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3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60344">
          <w:marLeft w:val="1860"/>
          <w:marRight w:val="0"/>
          <w:marTop w:val="0"/>
          <w:marBottom w:val="0"/>
          <w:divBdr>
            <w:top w:val="none" w:sz="0" w:space="0" w:color="auto"/>
            <w:left w:val="single" w:sz="6" w:space="0" w:color="D8DCF0"/>
            <w:bottom w:val="none" w:sz="0" w:space="0" w:color="auto"/>
            <w:right w:val="none" w:sz="0" w:space="0" w:color="auto"/>
          </w:divBdr>
          <w:divsChild>
            <w:div w:id="1343512536">
              <w:marLeft w:val="0"/>
              <w:marRight w:val="0"/>
              <w:marTop w:val="0"/>
              <w:marBottom w:val="0"/>
              <w:divBdr>
                <w:top w:val="single" w:sz="6" w:space="0" w:color="D8DCF0"/>
                <w:left w:val="single" w:sz="6" w:space="0" w:color="D8DCF0"/>
                <w:bottom w:val="single" w:sz="6" w:space="0" w:color="D8DCF0"/>
                <w:right w:val="single" w:sz="6" w:space="0" w:color="D8DCF0"/>
              </w:divBdr>
              <w:divsChild>
                <w:div w:id="21365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89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7" Type="http://schemas.openxmlformats.org/officeDocument/2006/relationships/hyperlink" Target="https://cas.dhu.edu.cn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19</Pages>
  <Words>402</Words>
  <Characters>2292</Characters>
  <Application>Microsoft Office Word</Application>
  <DocSecurity>0</DocSecurity>
  <Lines>19</Lines>
  <Paragraphs>5</Paragraphs>
  <ScaleCrop>false</ScaleCrop>
  <Company/>
  <LinksUpToDate>false</LinksUpToDate>
  <CharactersWithSpaces>2689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 jiahua</dc:creator>
  <cp:keywords/>
  <dc:description/>
  <cp:lastModifiedBy>wisedu</cp:lastModifiedBy>
  <cp:revision>17</cp:revision>
  <dcterms:created xsi:type="dcterms:W3CDTF">2020-12-08T12:40:00Z</dcterms:created>
  <dcterms:modified xsi:type="dcterms:W3CDTF">2020-12-09T14:44:00Z</dcterms:modified>
</cp:coreProperties>
</file>